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bidi w:val="0"/>
        <w:spacing w:lineRule="atLeast" w:line="200" w:before="57" w:after="57"/>
        <w:ind w:left="57" w:right="57" w:hanging="0"/>
        <w:jc w:val="center"/>
        <w:rPr>
          <w:rFonts w:ascii="Times New Roman" w:hAnsi="Times New Roman"/>
        </w:rPr>
      </w:pPr>
      <w:r>
        <w:rPr>
          <w:rFonts w:ascii="Times New Roman" w:hAnsi="Times New Roman"/>
          <w:b/>
          <w:bCs/>
          <w:sz w:val="32"/>
          <w:szCs w:val="32"/>
        </w:rPr>
        <w:drawing>
          <wp:anchor behindDoc="0" distT="0" distB="0" distL="0" distR="0" simplePos="0" locked="0" layoutInCell="0" allowOverlap="1" relativeHeight="2">
            <wp:simplePos x="0" y="0"/>
            <wp:positionH relativeFrom="column">
              <wp:posOffset>51435</wp:posOffset>
            </wp:positionH>
            <wp:positionV relativeFrom="paragraph">
              <wp:posOffset>39370</wp:posOffset>
            </wp:positionV>
            <wp:extent cx="865505" cy="793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 t="-20" r="-18" b="-20"/>
                    <a:stretch>
                      <a:fillRect/>
                    </a:stretch>
                  </pic:blipFill>
                  <pic:spPr bwMode="auto">
                    <a:xfrm>
                      <a:off x="0" y="0"/>
                      <a:ext cx="865505" cy="793750"/>
                    </a:xfrm>
                    <a:prstGeom prst="rect">
                      <a:avLst/>
                    </a:prstGeom>
                  </pic:spPr>
                </pic:pic>
              </a:graphicData>
            </a:graphic>
          </wp:anchor>
        </w:drawing>
        <w:t>L</w:t>
      </w:r>
      <w:r>
        <w:drawing>
          <wp:anchor behindDoc="0" distT="0" distB="0" distL="0" distR="0" simplePos="0" locked="0" layoutInCell="0" allowOverlap="1" relativeHeight="3">
            <wp:simplePos x="0" y="0"/>
            <wp:positionH relativeFrom="column">
              <wp:posOffset>5204460</wp:posOffset>
            </wp:positionH>
            <wp:positionV relativeFrom="paragraph">
              <wp:posOffset>55245</wp:posOffset>
            </wp:positionV>
            <wp:extent cx="859790" cy="7886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8" t="-20" r="-18" b="-20"/>
                    <a:stretch>
                      <a:fillRect/>
                    </a:stretch>
                  </pic:blipFill>
                  <pic:spPr bwMode="auto">
                    <a:xfrm>
                      <a:off x="0" y="0"/>
                      <a:ext cx="859790" cy="788670"/>
                    </a:xfrm>
                    <a:prstGeom prst="rect">
                      <a:avLst/>
                    </a:prstGeom>
                  </pic:spPr>
                </pic:pic>
              </a:graphicData>
            </a:graphic>
          </wp:anchor>
        </w:drawing>
      </w:r>
      <w:r>
        <w:rPr>
          <w:rFonts w:cs="Times New Roman" w:ascii="Times New Roman" w:hAnsi="Times New Roman"/>
          <w:b/>
          <w:bCs/>
          <w:sz w:val="32"/>
          <w:szCs w:val="32"/>
        </w:rPr>
        <w:t>y</w:t>
      </w:r>
      <w:r>
        <w:rPr>
          <w:rFonts w:cs="Times New Roman" w:ascii="Times New Roman" w:hAnsi="Times New Roman"/>
          <w:b/>
          <w:bCs/>
          <w:sz w:val="32"/>
          <w:szCs w:val="32"/>
        </w:rPr>
        <w:t xml:space="preserve">cée Jean-Baptiste Corot </w:t>
      </w:r>
    </w:p>
    <w:p>
      <w:pPr>
        <w:pStyle w:val="Normal"/>
        <w:pBdr>
          <w:top w:val="single" w:sz="4" w:space="1" w:color="000000"/>
          <w:left w:val="single" w:sz="4" w:space="4" w:color="000000"/>
          <w:bottom w:val="single" w:sz="4" w:space="1" w:color="000000"/>
          <w:right w:val="single" w:sz="4" w:space="4" w:color="000000"/>
        </w:pBdr>
        <w:bidi w:val="0"/>
        <w:spacing w:lineRule="atLeast" w:line="200" w:before="57" w:after="57"/>
        <w:ind w:left="57" w:right="57" w:hanging="0"/>
        <w:jc w:val="center"/>
        <w:rPr>
          <w:rFonts w:ascii="Times New Roman" w:hAnsi="Times New Roman"/>
        </w:rPr>
      </w:pPr>
      <w:r>
        <w:rPr>
          <w:rFonts w:cs="Times New Roman" w:ascii="Times New Roman" w:hAnsi="Times New Roman"/>
          <w:b/>
          <w:bCs/>
          <w:sz w:val="32"/>
          <w:szCs w:val="32"/>
        </w:rPr>
        <w:t>HK - 2025-2026</w:t>
      </w:r>
    </w:p>
    <w:p>
      <w:pPr>
        <w:pStyle w:val="Normal"/>
        <w:pBdr>
          <w:top w:val="single" w:sz="4" w:space="1" w:color="000000"/>
          <w:left w:val="single" w:sz="4" w:space="4" w:color="000000"/>
          <w:bottom w:val="single" w:sz="4" w:space="1" w:color="000000"/>
          <w:right w:val="single" w:sz="4" w:space="4" w:color="000000"/>
        </w:pBdr>
        <w:bidi w:val="0"/>
        <w:spacing w:lineRule="atLeast" w:line="200" w:before="57" w:after="57"/>
        <w:ind w:left="57" w:right="57" w:hanging="0"/>
        <w:jc w:val="center"/>
        <w:rPr>
          <w:rFonts w:ascii="Times New Roman" w:hAnsi="Times New Roman"/>
        </w:rPr>
      </w:pPr>
      <w:r>
        <w:rPr>
          <w:rFonts w:cs="Times New Roman" w:ascii="Times New Roman" w:hAnsi="Times New Roman"/>
          <w:b/>
          <w:bCs/>
          <w:sz w:val="32"/>
          <w:szCs w:val="32"/>
        </w:rPr>
        <w:t>BIBLIOGRAPHIES</w:t>
      </w:r>
    </w:p>
    <w:p>
      <w:pPr>
        <w:pStyle w:val="Normal"/>
        <w:bidi w:val="0"/>
        <w:jc w:val="both"/>
        <w:rPr>
          <w:rFonts w:ascii="Times New Roman" w:hAnsi="Times New Roman"/>
        </w:rPr>
      </w:pPr>
      <w:r>
        <w:rPr>
          <w:rFonts w:eastAsia="Times New Roman" w:cs="Times New Roman" w:ascii="Times New Roman" w:hAnsi="Times New Roman"/>
          <w:sz w:val="24"/>
          <w:szCs w:val="24"/>
        </w:rPr>
        <w:t xml:space="preserve"> </w:t>
      </w:r>
    </w:p>
    <w:p>
      <w:pPr>
        <w:pStyle w:val="Normal"/>
        <w:bidi w:val="0"/>
        <w:jc w:val="center"/>
        <w:rPr>
          <w:rFonts w:ascii="Times New Roman" w:hAnsi="Times New Roman"/>
          <w:sz w:val="32"/>
          <w:szCs w:val="32"/>
        </w:rPr>
      </w:pPr>
      <w:r>
        <w:rPr>
          <w:rFonts w:ascii="Times New Roman" w:hAnsi="Times New Roman"/>
          <w:sz w:val="32"/>
          <w:szCs w:val="32"/>
        </w:rPr>
      </w:r>
    </w:p>
    <w:p>
      <w:pPr>
        <w:pStyle w:val="Normal"/>
        <w:bidi w:val="0"/>
        <w:jc w:val="center"/>
        <w:rPr>
          <w:rFonts w:ascii="Times New Roman" w:hAnsi="Times New Roman"/>
          <w:sz w:val="32"/>
          <w:szCs w:val="32"/>
        </w:rPr>
      </w:pPr>
      <w:r>
        <w:rPr>
          <w:rFonts w:ascii="Times New Roman" w:hAnsi="Times New Roman"/>
          <w:sz w:val="32"/>
          <w:szCs w:val="32"/>
        </w:rPr>
      </w:r>
    </w:p>
    <w:p>
      <w:pPr>
        <w:pStyle w:val="Normal"/>
        <w:bidi w:val="0"/>
        <w:jc w:val="center"/>
        <w:rPr>
          <w:rFonts w:ascii="Times New Roman" w:hAnsi="Times New Roman"/>
          <w:sz w:val="32"/>
          <w:szCs w:val="32"/>
        </w:rPr>
      </w:pPr>
      <w:r>
        <w:rPr>
          <w:rFonts w:ascii="Times New Roman" w:hAnsi="Times New Roman"/>
          <w:b/>
          <w:bCs/>
          <w:sz w:val="32"/>
          <w:szCs w:val="32"/>
        </w:rPr>
        <w:t>PHILOSOPHIE</w:t>
      </w:r>
    </w:p>
    <w:p>
      <w:pPr>
        <w:pStyle w:val="Normal"/>
        <w:bidi w:val="0"/>
        <w:jc w:val="center"/>
        <w:rPr>
          <w:rFonts w:ascii="Times New Roman" w:hAnsi="Times New Roman"/>
          <w:sz w:val="32"/>
          <w:szCs w:val="32"/>
        </w:rPr>
      </w:pPr>
      <w:r>
        <w:rPr>
          <w:rFonts w:ascii="Times New Roman" w:hAnsi="Times New Roman"/>
          <w:b/>
          <w:bCs/>
          <w:sz w:val="32"/>
          <w:szCs w:val="32"/>
        </w:rPr>
        <w:t>M. LARRE</w:t>
      </w:r>
    </w:p>
    <w:p>
      <w:pPr>
        <w:pStyle w:val="Normal"/>
        <w:bidi w:val="0"/>
        <w:jc w:val="center"/>
        <w:rPr>
          <w:rFonts w:ascii="Times New Roman" w:hAnsi="Times New Roman"/>
        </w:rPr>
      </w:pPr>
      <w:r>
        <w:rPr>
          <w:rFonts w:ascii="Times New Roman" w:hAnsi="Times New Roman"/>
          <w:b/>
          <w:bCs/>
        </w:rPr>
        <w:t>Programme et bibliographie</w:t>
      </w:r>
    </w:p>
    <w:p>
      <w:pPr>
        <w:pStyle w:val="Normal"/>
        <w:bidi w:val="0"/>
        <w:jc w:val="center"/>
        <w:rPr>
          <w:rFonts w:ascii="Times New Roman" w:hAnsi="Times New Roman"/>
          <w:b/>
          <w:b/>
          <w:bCs/>
        </w:rPr>
      </w:pPr>
      <w:r>
        <w:rPr>
          <w:rFonts w:ascii="Times New Roman" w:hAnsi="Times New Roman"/>
          <w:b/>
          <w:bCs/>
        </w:rPr>
      </w:r>
    </w:p>
    <w:p>
      <w:pPr>
        <w:pStyle w:val="Normal"/>
        <w:bidi w:val="0"/>
        <w:jc w:val="both"/>
        <w:rPr>
          <w:rFonts w:ascii="Times New Roman" w:hAnsi="Times New Roman"/>
        </w:rPr>
      </w:pPr>
      <w:r>
        <w:rPr>
          <w:rFonts w:ascii="Times New Roman" w:hAnsi="Times New Roman"/>
        </w:rPr>
        <w:tab/>
        <w:t xml:space="preserve">Les étudiants entrant en hypokhâgne sont destinés à consolider et approfondir le travail commencé en terminale. Cela suppose à la fois de préciser la maîtrise méthodologique des exercices connus (dissertation et explication du texte), la connaissance des repères conceptuels et d’entrer dans une appropriation plus personnelle de la culture philosophique à travers la lecture des œuvres majeures de la tradition. </w:t>
      </w:r>
    </w:p>
    <w:p>
      <w:pPr>
        <w:pStyle w:val="Normal"/>
        <w:bidi w:val="0"/>
        <w:jc w:val="both"/>
        <w:rPr>
          <w:rFonts w:ascii="Times New Roman" w:hAnsi="Times New Roman"/>
          <w:b/>
          <w:b/>
          <w:bCs/>
        </w:rPr>
      </w:pPr>
      <w:r>
        <w:rPr>
          <w:rFonts w:ascii="Times New Roman" w:hAnsi="Times New Roman"/>
          <w:b/>
          <w:bCs/>
        </w:rPr>
      </w:r>
    </w:p>
    <w:p>
      <w:pPr>
        <w:pStyle w:val="Normal"/>
        <w:bidi w:val="0"/>
        <w:jc w:val="both"/>
        <w:rPr>
          <w:rFonts w:ascii="Times New Roman" w:hAnsi="Times New Roman"/>
        </w:rPr>
      </w:pPr>
      <w:r>
        <w:rPr>
          <w:rFonts w:ascii="Times New Roman" w:hAnsi="Times New Roman"/>
        </w:rPr>
        <w:tab/>
        <w:t xml:space="preserve">Au cours de ses deux premières années d’étude en CPGE littéraire, l’étudiant va approfondir ses connaissances dans les domaines suivants : </w:t>
      </w:r>
    </w:p>
    <w:p>
      <w:pPr>
        <w:pStyle w:val="Normal"/>
        <w:bidi w:val="0"/>
        <w:jc w:val="both"/>
        <w:rPr>
          <w:rFonts w:ascii="Times New Roman" w:hAnsi="Times New Roman"/>
        </w:rPr>
      </w:pPr>
      <w:r>
        <w:rPr>
          <w:rFonts w:ascii="Times New Roman" w:hAnsi="Times New Roman"/>
        </w:rPr>
        <w:t>-la science (au programme du concours de la khâgne en 2025-2026),</w:t>
      </w:r>
    </w:p>
    <w:p>
      <w:pPr>
        <w:pStyle w:val="Normal"/>
        <w:bidi w:val="0"/>
        <w:jc w:val="both"/>
        <w:rPr>
          <w:rFonts w:ascii="Times New Roman" w:hAnsi="Times New Roman"/>
        </w:rPr>
      </w:pPr>
      <w:r>
        <w:rPr>
          <w:rFonts w:ascii="Times New Roman" w:hAnsi="Times New Roman"/>
        </w:rPr>
        <w:t>-la morale (au programme du concours en 2024-2025),</w:t>
      </w:r>
    </w:p>
    <w:p>
      <w:pPr>
        <w:pStyle w:val="Normal"/>
        <w:bidi w:val="0"/>
        <w:jc w:val="both"/>
        <w:rPr>
          <w:rFonts w:ascii="Times New Roman" w:hAnsi="Times New Roman"/>
        </w:rPr>
      </w:pPr>
      <w:r>
        <w:rPr>
          <w:rFonts w:ascii="Times New Roman" w:hAnsi="Times New Roman"/>
        </w:rPr>
        <w:t>-la politique et le droit,</w:t>
      </w:r>
    </w:p>
    <w:p>
      <w:pPr>
        <w:pStyle w:val="Normal"/>
        <w:bidi w:val="0"/>
        <w:jc w:val="both"/>
        <w:rPr>
          <w:rFonts w:ascii="Times New Roman" w:hAnsi="Times New Roman"/>
        </w:rPr>
      </w:pPr>
      <w:r>
        <w:rPr>
          <w:rFonts w:ascii="Times New Roman" w:hAnsi="Times New Roman"/>
        </w:rPr>
        <w:t>-l’art et la technique,</w:t>
      </w:r>
    </w:p>
    <w:p>
      <w:pPr>
        <w:pStyle w:val="Normal"/>
        <w:bidi w:val="0"/>
        <w:jc w:val="both"/>
        <w:rPr>
          <w:rFonts w:ascii="Times New Roman" w:hAnsi="Times New Roman"/>
        </w:rPr>
      </w:pPr>
      <w:r>
        <w:rPr>
          <w:rFonts w:ascii="Times New Roman" w:hAnsi="Times New Roman"/>
        </w:rPr>
        <w:t>-la métaphysique (au programme du concours en 2023-2024)</w:t>
      </w:r>
    </w:p>
    <w:p>
      <w:pPr>
        <w:pStyle w:val="Normal"/>
        <w:bidi w:val="0"/>
        <w:jc w:val="both"/>
        <w:rPr>
          <w:rFonts w:ascii="Times New Roman" w:hAnsi="Times New Roman"/>
        </w:rPr>
      </w:pPr>
      <w:r>
        <w:rPr>
          <w:rFonts w:ascii="Times New Roman" w:hAnsi="Times New Roman"/>
        </w:rPr>
        <w:t>-la société, l’homme et le langage (au programme du concours en 2022-2023)</w:t>
      </w:r>
    </w:p>
    <w:p>
      <w:pPr>
        <w:pStyle w:val="Normal"/>
        <w:bidi w:val="0"/>
        <w:jc w:val="both"/>
        <w:rPr>
          <w:rFonts w:ascii="Times New Roman" w:hAnsi="Times New Roman"/>
          <w:b/>
          <w:b/>
          <w:bCs/>
        </w:rPr>
      </w:pPr>
      <w:r>
        <w:rPr>
          <w:rFonts w:ascii="Times New Roman" w:hAnsi="Times New Roman"/>
          <w:b/>
          <w:bCs/>
        </w:rPr>
      </w:r>
    </w:p>
    <w:p>
      <w:pPr>
        <w:pStyle w:val="Normal"/>
        <w:bidi w:val="0"/>
        <w:jc w:val="both"/>
        <w:rPr>
          <w:rFonts w:ascii="Times New Roman" w:hAnsi="Times New Roman"/>
        </w:rPr>
      </w:pPr>
      <w:r>
        <w:rPr>
          <w:rFonts w:ascii="Times New Roman" w:hAnsi="Times New Roman"/>
          <w:b/>
          <w:bCs/>
        </w:rPr>
        <w:t>Le programme de l’année 2025-2026 s’articulera autour des notions « valeur et vérité » qui permettront de traverser l’ensemble des domaines évoqués ci-dessus.</w:t>
      </w:r>
    </w:p>
    <w:p>
      <w:pPr>
        <w:pStyle w:val="Normal"/>
        <w:bidi w:val="0"/>
        <w:jc w:val="both"/>
        <w:rPr>
          <w:rFonts w:ascii="Times New Roman" w:hAnsi="Times New Roman"/>
          <w:b/>
          <w:b/>
          <w:bCs/>
        </w:rPr>
      </w:pPr>
      <w:r>
        <w:rPr>
          <w:rFonts w:ascii="Times New Roman" w:hAnsi="Times New Roman"/>
          <w:b/>
          <w:bCs/>
        </w:rPr>
      </w:r>
    </w:p>
    <w:p>
      <w:pPr>
        <w:pStyle w:val="Normal"/>
        <w:bidi w:val="0"/>
        <w:jc w:val="both"/>
        <w:rPr>
          <w:rFonts w:ascii="Times New Roman" w:hAnsi="Times New Roman"/>
        </w:rPr>
      </w:pPr>
      <w:r>
        <w:rPr>
          <w:rFonts w:ascii="Times New Roman" w:hAnsi="Times New Roman"/>
        </w:rPr>
        <w:tab/>
        <w:t>Il est attendu que l’étudiant étudie dans l’année deux œuvres dans leur continuité, l’une de philosophie ancienne ou médiévale, l’autre de philosophie moderne ou contemporaine.</w:t>
      </w:r>
    </w:p>
    <w:p>
      <w:pPr>
        <w:pStyle w:val="Normal"/>
        <w:bidi w:val="0"/>
        <w:jc w:val="both"/>
        <w:rPr>
          <w:rFonts w:ascii="Times New Roman" w:hAnsi="Times New Roman"/>
        </w:rPr>
      </w:pPr>
      <w:r>
        <w:rPr>
          <w:rFonts w:ascii="Times New Roman" w:hAnsi="Times New Roman"/>
        </w:rPr>
        <w:t>Les lectures proposées ci-dessous sont des propositions pour l’été qui ne recoupent pas nécessairement les propositions de lectures d’œuvres étudiées avec le professeur pendant l’année.</w:t>
        <w:br/>
      </w:r>
    </w:p>
    <w:p>
      <w:pPr>
        <w:pStyle w:val="Normal"/>
        <w:bidi w:val="0"/>
        <w:jc w:val="both"/>
        <w:rPr>
          <w:rFonts w:ascii="Times New Roman" w:hAnsi="Times New Roman"/>
        </w:rPr>
      </w:pPr>
      <w:r>
        <w:rPr>
          <w:rFonts w:ascii="Times New Roman" w:hAnsi="Times New Roman"/>
        </w:rPr>
        <w:tab/>
        <w:t xml:space="preserve">Recommandation : lisez </w:t>
      </w:r>
      <w:r>
        <w:rPr>
          <w:rFonts w:ascii="Times New Roman" w:hAnsi="Times New Roman"/>
          <w:b/>
          <w:bCs/>
        </w:rPr>
        <w:t xml:space="preserve">deux ouvrages de périodes différentes </w:t>
      </w:r>
      <w:r>
        <w:rPr>
          <w:rFonts w:ascii="Times New Roman" w:hAnsi="Times New Roman"/>
        </w:rPr>
        <w:t>pendant l’été en annotant, en soulignant/surlignant les thèses importantes et en cherchant à comprendre la forme logique du raisonnement de l’auteur. Faites-vous une fiche pour résumer ce que vous avez compris de l’œuvre.</w:t>
      </w:r>
    </w:p>
    <w:p>
      <w:pPr>
        <w:pStyle w:val="Normal"/>
        <w:bidi w:val="0"/>
        <w:jc w:val="both"/>
        <w:rPr>
          <w:rFonts w:ascii="Times New Roman" w:hAnsi="Times New Roman"/>
        </w:rPr>
      </w:pPr>
      <w:r>
        <w:rPr>
          <w:rFonts w:ascii="Times New Roman" w:hAnsi="Times New Roman"/>
        </w:rPr>
        <w:tab/>
        <w:t xml:space="preserve">J’indique </w:t>
      </w:r>
      <w:r>
        <w:rPr>
          <w:rFonts w:ascii="Times New Roman" w:hAnsi="Times New Roman"/>
          <w:b/>
          <w:bCs/>
        </w:rPr>
        <w:t xml:space="preserve">en gras les lectures obligatoires pendant l’année (si vous voulez anticiper) avec une édition précise à acheter. Pour les autres ouvrages, sauf avis contraire, utilisez les éditions que vous trouvez.  </w:t>
      </w:r>
      <w:r>
        <w:rPr>
          <w:rFonts w:ascii="Times New Roman" w:hAnsi="Times New Roman"/>
        </w:rPr>
        <w:t>Les notions abordées dans les œuvres sont mises entre parenthèses.</w:t>
      </w:r>
    </w:p>
    <w:p>
      <w:pPr>
        <w:pStyle w:val="Normal"/>
        <w:bidi w:val="0"/>
        <w:jc w:val="both"/>
        <w:rPr>
          <w:rFonts w:ascii="Times New Roman" w:hAnsi="Times New Roman"/>
          <w:b/>
          <w:b/>
          <w:bCs/>
        </w:rPr>
      </w:pPr>
      <w:r>
        <w:rPr>
          <w:rFonts w:ascii="Times New Roman" w:hAnsi="Times New Roman"/>
          <w:b/>
          <w:bCs/>
        </w:rPr>
      </w:r>
    </w:p>
    <w:p>
      <w:pPr>
        <w:pStyle w:val="Normal"/>
        <w:bidi w:val="0"/>
        <w:jc w:val="both"/>
        <w:rPr>
          <w:rFonts w:ascii="Times New Roman" w:hAnsi="Times New Roman"/>
          <w:b/>
          <w:b/>
          <w:bCs/>
        </w:rPr>
      </w:pPr>
      <w:r>
        <w:rPr>
          <w:rFonts w:ascii="Times New Roman" w:hAnsi="Times New Roman"/>
          <w:b/>
          <w:bCs/>
        </w:rPr>
      </w:r>
    </w:p>
    <w:p>
      <w:pPr>
        <w:pStyle w:val="Normal"/>
        <w:bidi w:val="0"/>
        <w:jc w:val="both"/>
        <w:rPr>
          <w:rFonts w:ascii="Times New Roman" w:hAnsi="Times New Roman"/>
        </w:rPr>
      </w:pPr>
      <w:r>
        <w:rPr>
          <w:rFonts w:ascii="Times New Roman" w:hAnsi="Times New Roman"/>
          <w:u w:val="single"/>
        </w:rPr>
        <w:t>Antiquité</w:t>
      </w:r>
    </w:p>
    <w:p>
      <w:pPr>
        <w:pStyle w:val="Normal"/>
        <w:bidi w:val="0"/>
        <w:jc w:val="both"/>
        <w:rPr>
          <w:rFonts w:ascii="Times New Roman" w:hAnsi="Times New Roman"/>
        </w:rPr>
      </w:pPr>
      <w:r>
        <w:rPr>
          <w:rFonts w:ascii="Times New Roman" w:hAnsi="Times New Roman"/>
          <w:b/>
          <w:bCs/>
        </w:rPr>
        <w:t xml:space="preserve">Platon, </w:t>
      </w:r>
      <w:r>
        <w:rPr>
          <w:rFonts w:ascii="Times New Roman" w:hAnsi="Times New Roman"/>
          <w:b/>
          <w:bCs/>
          <w:i/>
          <w:iCs/>
        </w:rPr>
        <w:t xml:space="preserve">Le Ménon, OU La République, </w:t>
      </w:r>
      <w:r>
        <w:rPr>
          <w:rFonts w:ascii="Times New Roman" w:hAnsi="Times New Roman"/>
          <w:b/>
          <w:bCs/>
        </w:rPr>
        <w:t xml:space="preserve">livres VI et VII </w:t>
      </w:r>
      <w:r>
        <w:rPr>
          <w:rFonts w:ascii="Times New Roman" w:hAnsi="Times New Roman"/>
        </w:rPr>
        <w:t>(éviter les éditions trop anciennes).</w:t>
      </w:r>
    </w:p>
    <w:p>
      <w:pPr>
        <w:pStyle w:val="Normal"/>
        <w:bidi w:val="0"/>
        <w:jc w:val="both"/>
        <w:rPr>
          <w:rFonts w:ascii="Times New Roman" w:hAnsi="Times New Roman"/>
          <w:i/>
          <w:i/>
          <w:iCs/>
        </w:rPr>
      </w:pPr>
      <w:r>
        <w:rPr>
          <w:rFonts w:ascii="Times New Roman" w:hAnsi="Times New Roman"/>
          <w:i/>
          <w:iCs/>
        </w:rPr>
      </w:r>
    </w:p>
    <w:p>
      <w:pPr>
        <w:pStyle w:val="Normal"/>
        <w:bidi w:val="0"/>
        <w:jc w:val="both"/>
        <w:rPr>
          <w:rFonts w:ascii="Times New Roman" w:hAnsi="Times New Roman"/>
        </w:rPr>
      </w:pPr>
      <w:r>
        <w:rPr>
          <w:rFonts w:ascii="Times New Roman" w:hAnsi="Times New Roman"/>
          <w:u w:val="single"/>
        </w:rPr>
        <w:t>Moyen Âge et Renaissance</w:t>
      </w:r>
    </w:p>
    <w:p>
      <w:pPr>
        <w:pStyle w:val="Normal"/>
        <w:bidi w:val="0"/>
        <w:jc w:val="both"/>
        <w:rPr>
          <w:rFonts w:ascii="Times New Roman" w:hAnsi="Times New Roman"/>
        </w:rPr>
      </w:pPr>
      <w:r>
        <w:rPr>
          <w:rFonts w:ascii="Times New Roman" w:hAnsi="Times New Roman"/>
        </w:rPr>
        <w:t xml:space="preserve">Averroès, </w:t>
      </w:r>
      <w:r>
        <w:rPr>
          <w:rFonts w:ascii="Times New Roman" w:hAnsi="Times New Roman"/>
          <w:i/>
          <w:iCs/>
        </w:rPr>
        <w:t xml:space="preserve">Le Discours décisif </w:t>
      </w:r>
      <w:r>
        <w:rPr>
          <w:rFonts w:ascii="Times New Roman" w:hAnsi="Times New Roman"/>
        </w:rPr>
        <w:t>(foi et raison), trad. M. Geoffroy, intro Alain de Libéra, G-F Flammarion</w:t>
      </w:r>
    </w:p>
    <w:p>
      <w:pPr>
        <w:pStyle w:val="Normal"/>
        <w:bidi w:val="0"/>
        <w:jc w:val="both"/>
        <w:rPr>
          <w:rFonts w:ascii="Times New Roman" w:hAnsi="Times New Roman"/>
        </w:rPr>
      </w:pPr>
      <w:r>
        <w:rPr>
          <w:rFonts w:ascii="Times New Roman" w:hAnsi="Times New Roman"/>
        </w:rPr>
        <w:t xml:space="preserve">Machiavel, </w:t>
      </w:r>
      <w:r>
        <w:rPr>
          <w:rFonts w:ascii="Times New Roman" w:hAnsi="Times New Roman"/>
          <w:i/>
          <w:iCs/>
        </w:rPr>
        <w:t xml:space="preserve">Le Prince </w:t>
      </w:r>
      <w:r>
        <w:rPr>
          <w:rFonts w:ascii="Times New Roman" w:hAnsi="Times New Roman"/>
        </w:rPr>
        <w:t>(politique et morale).</w:t>
      </w:r>
    </w:p>
    <w:p>
      <w:pPr>
        <w:pStyle w:val="Normal"/>
        <w:bidi w:val="0"/>
        <w:jc w:val="both"/>
        <w:rPr>
          <w:rFonts w:ascii="Times New Roman" w:hAnsi="Times New Roman"/>
          <w:iCs/>
        </w:rPr>
      </w:pPr>
      <w:r>
        <w:rPr>
          <w:rFonts w:ascii="Times New Roman" w:hAnsi="Times New Roman"/>
          <w:iCs/>
        </w:rPr>
      </w:r>
    </w:p>
    <w:p>
      <w:pPr>
        <w:pStyle w:val="Normal"/>
        <w:bidi w:val="0"/>
        <w:jc w:val="both"/>
        <w:rPr>
          <w:rFonts w:ascii="Times New Roman" w:hAnsi="Times New Roman"/>
        </w:rPr>
      </w:pPr>
      <w:r>
        <w:rPr>
          <w:rFonts w:ascii="Times New Roman" w:hAnsi="Times New Roman"/>
          <w:u w:val="single"/>
        </w:rPr>
        <w:t>Philosophie moderne</w:t>
      </w:r>
    </w:p>
    <w:p>
      <w:pPr>
        <w:pStyle w:val="Normal"/>
        <w:bidi w:val="0"/>
        <w:jc w:val="both"/>
        <w:rPr>
          <w:rFonts w:ascii="Times New Roman" w:hAnsi="Times New Roman"/>
        </w:rPr>
      </w:pPr>
      <w:r>
        <w:rPr>
          <w:rFonts w:ascii="Times New Roman" w:hAnsi="Times New Roman"/>
          <w:b/>
          <w:bCs/>
        </w:rPr>
        <w:t xml:space="preserve">Descartes, </w:t>
      </w:r>
      <w:r>
        <w:rPr>
          <w:rFonts w:ascii="Times New Roman" w:hAnsi="Times New Roman"/>
          <w:b/>
          <w:bCs/>
          <w:i/>
        </w:rPr>
        <w:t xml:space="preserve">Discours de la méthode </w:t>
      </w:r>
      <w:r>
        <w:rPr>
          <w:rFonts w:ascii="Times New Roman" w:hAnsi="Times New Roman"/>
          <w:b/>
          <w:bCs/>
          <w:iCs/>
        </w:rPr>
        <w:t>(raison, science, morale).</w:t>
      </w:r>
    </w:p>
    <w:p>
      <w:pPr>
        <w:pStyle w:val="Normal"/>
        <w:bidi w:val="0"/>
        <w:jc w:val="both"/>
        <w:rPr>
          <w:rFonts w:ascii="Times New Roman" w:hAnsi="Times New Roman"/>
        </w:rPr>
      </w:pPr>
      <w:r>
        <w:rPr>
          <w:rFonts w:ascii="Times New Roman" w:hAnsi="Times New Roman"/>
          <w:iCs/>
        </w:rPr>
        <w:t xml:space="preserve">Rousseau, </w:t>
      </w:r>
      <w:r>
        <w:rPr>
          <w:rFonts w:ascii="Times New Roman" w:hAnsi="Times New Roman"/>
          <w:i/>
        </w:rPr>
        <w:t xml:space="preserve">Discours sur l’origine et les fondements de l’inégalité parmi les hommes </w:t>
      </w:r>
    </w:p>
    <w:p>
      <w:pPr>
        <w:pStyle w:val="Normal"/>
        <w:bidi w:val="0"/>
        <w:jc w:val="both"/>
        <w:rPr>
          <w:rFonts w:ascii="Times New Roman" w:hAnsi="Times New Roman"/>
        </w:rPr>
      </w:pPr>
      <w:r>
        <w:rPr>
          <w:rFonts w:ascii="Times New Roman" w:hAnsi="Times New Roman"/>
          <w:iCs/>
        </w:rPr>
        <w:t>Ou</w:t>
      </w:r>
      <w:r>
        <w:rPr>
          <w:rFonts w:ascii="Times New Roman" w:hAnsi="Times New Roman"/>
          <w:i/>
        </w:rPr>
        <w:t xml:space="preserve"> Contrat Social, </w:t>
      </w:r>
      <w:r>
        <w:rPr>
          <w:rFonts w:ascii="Times New Roman" w:hAnsi="Times New Roman"/>
          <w:iCs/>
        </w:rPr>
        <w:t xml:space="preserve">livres I et II, </w:t>
      </w:r>
      <w:r>
        <w:rPr>
          <w:rFonts w:ascii="Times New Roman" w:hAnsi="Times New Roman"/>
          <w:i/>
        </w:rPr>
        <w:t>éd. Bernardi, Garnier-Flammarion</w:t>
      </w:r>
      <w:r>
        <w:rPr>
          <w:rFonts w:ascii="Times New Roman" w:hAnsi="Times New Roman"/>
          <w:b/>
          <w:bCs/>
          <w:i/>
        </w:rPr>
        <w:t xml:space="preserve">. </w:t>
      </w:r>
      <w:r>
        <w:rPr>
          <w:rFonts w:ascii="Times New Roman" w:hAnsi="Times New Roman"/>
          <w:iCs/>
        </w:rPr>
        <w:t>(nature, politique, justice)</w:t>
      </w:r>
    </w:p>
    <w:p>
      <w:pPr>
        <w:pStyle w:val="Normal"/>
        <w:bidi w:val="0"/>
        <w:jc w:val="both"/>
        <w:rPr>
          <w:rFonts w:ascii="Times New Roman" w:hAnsi="Times New Roman"/>
        </w:rPr>
      </w:pPr>
      <w:r>
        <w:rPr>
          <w:rFonts w:ascii="Times New Roman" w:hAnsi="Times New Roman"/>
          <w:iCs/>
        </w:rPr>
        <w:t xml:space="preserve">Kant, </w:t>
      </w:r>
      <w:r>
        <w:rPr>
          <w:rFonts w:ascii="Times New Roman" w:hAnsi="Times New Roman"/>
          <w:i/>
        </w:rPr>
        <w:t xml:space="preserve">Idée d’une histoire universelle au point de vue cosmopolitique </w:t>
      </w:r>
      <w:r>
        <w:rPr>
          <w:rFonts w:ascii="Times New Roman" w:hAnsi="Times New Roman"/>
          <w:iCs/>
        </w:rPr>
        <w:t>(nature, histoire, raison)</w:t>
      </w:r>
    </w:p>
    <w:p>
      <w:pPr>
        <w:pStyle w:val="Normal"/>
        <w:bidi w:val="0"/>
        <w:jc w:val="both"/>
        <w:rPr>
          <w:rFonts w:ascii="Times New Roman" w:hAnsi="Times New Roman"/>
        </w:rPr>
      </w:pPr>
      <w:r>
        <w:rPr>
          <w:rFonts w:ascii="Times New Roman" w:hAnsi="Times New Roman"/>
          <w:iCs/>
        </w:rPr>
        <w:t xml:space="preserve">Hegel, </w:t>
      </w:r>
      <w:r>
        <w:rPr>
          <w:rFonts w:ascii="Times New Roman" w:hAnsi="Times New Roman"/>
          <w:i/>
        </w:rPr>
        <w:t xml:space="preserve">L’Esthétique </w:t>
      </w:r>
      <w:r>
        <w:rPr>
          <w:rFonts w:ascii="Times New Roman" w:hAnsi="Times New Roman"/>
          <w:iCs/>
        </w:rPr>
        <w:t>I, introduction (le beau et l’idée)</w:t>
      </w:r>
    </w:p>
    <w:p>
      <w:pPr>
        <w:pStyle w:val="Normal"/>
        <w:bidi w:val="0"/>
        <w:jc w:val="both"/>
        <w:rPr>
          <w:rFonts w:ascii="Times New Roman" w:hAnsi="Times New Roman"/>
        </w:rPr>
      </w:pPr>
      <w:r>
        <w:rPr>
          <w:rFonts w:ascii="Times New Roman" w:hAnsi="Times New Roman"/>
          <w:iCs/>
        </w:rPr>
        <w:t xml:space="preserve">Nietzsche, </w:t>
      </w:r>
      <w:r>
        <w:rPr>
          <w:rFonts w:ascii="Times New Roman" w:hAnsi="Times New Roman"/>
          <w:i/>
        </w:rPr>
        <w:t xml:space="preserve">Le Gai Savoir, </w:t>
      </w:r>
      <w:r>
        <w:rPr>
          <w:rFonts w:ascii="Times New Roman" w:hAnsi="Times New Roman"/>
          <w:iCs/>
        </w:rPr>
        <w:t>livre III.</w:t>
      </w:r>
    </w:p>
    <w:p>
      <w:pPr>
        <w:pStyle w:val="Normal"/>
        <w:bidi w:val="0"/>
        <w:jc w:val="both"/>
        <w:rPr>
          <w:rFonts w:ascii="Times New Roman" w:hAnsi="Times New Roman"/>
          <w:i/>
          <w:i/>
        </w:rPr>
      </w:pPr>
      <w:r>
        <w:rPr>
          <w:rFonts w:ascii="Times New Roman" w:hAnsi="Times New Roman"/>
          <w:i/>
        </w:rPr>
      </w:r>
    </w:p>
    <w:p>
      <w:pPr>
        <w:pStyle w:val="Normal"/>
        <w:bidi w:val="0"/>
        <w:jc w:val="both"/>
        <w:rPr>
          <w:rFonts w:ascii="Times New Roman" w:hAnsi="Times New Roman"/>
          <w:i/>
          <w:i/>
        </w:rPr>
      </w:pPr>
      <w:r>
        <w:rPr>
          <w:rFonts w:ascii="Times New Roman" w:hAnsi="Times New Roman"/>
          <w:i/>
        </w:rPr>
      </w:r>
    </w:p>
    <w:p>
      <w:pPr>
        <w:pStyle w:val="Normal"/>
        <w:bidi w:val="0"/>
        <w:jc w:val="both"/>
        <w:rPr>
          <w:rFonts w:ascii="Times New Roman" w:hAnsi="Times New Roman"/>
        </w:rPr>
      </w:pPr>
      <w:r>
        <w:rPr>
          <w:rFonts w:ascii="Times New Roman" w:hAnsi="Times New Roman"/>
          <w:u w:val="single"/>
        </w:rPr>
        <w:t>Philosophie « contemporaine » (à partir du XXe siècle)</w:t>
      </w:r>
    </w:p>
    <w:p>
      <w:pPr>
        <w:pStyle w:val="Normal"/>
        <w:bidi w:val="0"/>
        <w:jc w:val="both"/>
        <w:rPr>
          <w:rFonts w:ascii="Times New Roman" w:hAnsi="Times New Roman"/>
        </w:rPr>
      </w:pPr>
      <w:r>
        <w:rPr>
          <w:rFonts w:ascii="Times New Roman" w:hAnsi="Times New Roman"/>
        </w:rPr>
        <w:t xml:space="preserve">Freud, </w:t>
      </w:r>
      <w:r>
        <w:rPr>
          <w:rFonts w:ascii="Times New Roman" w:hAnsi="Times New Roman"/>
          <w:i/>
          <w:iCs/>
        </w:rPr>
        <w:t xml:space="preserve">L’Avenir d’une illusion </w:t>
      </w:r>
      <w:r>
        <w:rPr>
          <w:rFonts w:ascii="Times New Roman" w:hAnsi="Times New Roman"/>
        </w:rPr>
        <w:t>(culture et religion)</w:t>
      </w:r>
      <w:r>
        <w:rPr>
          <w:rFonts w:ascii="Times New Roman" w:hAnsi="Times New Roman"/>
          <w:i/>
          <w:iCs/>
        </w:rPr>
        <w:t xml:space="preserve">, </w:t>
      </w:r>
      <w:r>
        <w:rPr>
          <w:rFonts w:ascii="Times New Roman" w:hAnsi="Times New Roman"/>
          <w:b/>
          <w:bCs/>
        </w:rPr>
        <w:t>OU</w:t>
      </w:r>
      <w:r>
        <w:rPr>
          <w:rFonts w:ascii="Times New Roman" w:hAnsi="Times New Roman"/>
          <w:b/>
          <w:bCs/>
          <w:i/>
          <w:iCs/>
        </w:rPr>
        <w:t xml:space="preserve"> </w:t>
      </w:r>
      <w:r>
        <w:rPr>
          <w:rFonts w:ascii="Times New Roman" w:hAnsi="Times New Roman"/>
          <w:i/>
          <w:iCs/>
        </w:rPr>
        <w:t xml:space="preserve">Le Malaise dans la culture </w:t>
      </w:r>
      <w:r>
        <w:rPr>
          <w:rFonts w:ascii="Times New Roman" w:hAnsi="Times New Roman"/>
        </w:rPr>
        <w:t>(culture et bonheur)</w:t>
      </w:r>
    </w:p>
    <w:p>
      <w:pPr>
        <w:pStyle w:val="Normal"/>
        <w:bidi w:val="0"/>
        <w:jc w:val="both"/>
        <w:rPr>
          <w:rFonts w:ascii="Times New Roman" w:hAnsi="Times New Roman"/>
        </w:rPr>
      </w:pPr>
      <w:r>
        <w:rPr>
          <w:rFonts w:ascii="Times New Roman" w:hAnsi="Times New Roman"/>
        </w:rPr>
        <w:t xml:space="preserve">Sartre, </w:t>
      </w:r>
      <w:r>
        <w:rPr>
          <w:rFonts w:ascii="Times New Roman" w:hAnsi="Times New Roman"/>
          <w:i/>
          <w:iCs/>
        </w:rPr>
        <w:t xml:space="preserve">L’Existentialisme est un humanisme </w:t>
      </w:r>
      <w:r>
        <w:rPr>
          <w:rFonts w:ascii="Times New Roman" w:hAnsi="Times New Roman"/>
        </w:rPr>
        <w:t>(liberté, devoir, morale, responsabilité)</w:t>
      </w:r>
    </w:p>
    <w:p>
      <w:pPr>
        <w:pStyle w:val="Normal"/>
        <w:bidi w:val="0"/>
        <w:jc w:val="both"/>
        <w:rPr>
          <w:rFonts w:ascii="Times New Roman" w:hAnsi="Times New Roman"/>
        </w:rPr>
      </w:pPr>
      <w:r>
        <w:rPr>
          <w:rFonts w:eastAsia="Times New Roman" w:cs="Times New Roman" w:ascii="Times New Roman" w:hAnsi="Times New Roman"/>
          <w:sz w:val="24"/>
          <w:szCs w:val="24"/>
        </w:rPr>
        <w:t xml:space="preserve">Arendt, </w:t>
      </w:r>
      <w:r>
        <w:rPr>
          <w:rFonts w:eastAsia="Times New Roman" w:cs="Times New Roman" w:ascii="Times New Roman" w:hAnsi="Times New Roman"/>
          <w:b/>
          <w:bCs/>
          <w:i/>
          <w:iCs/>
          <w:sz w:val="24"/>
          <w:szCs w:val="24"/>
        </w:rPr>
        <w:t>Vérité et politique, extrait de La Crise de la culture,</w:t>
      </w:r>
      <w:r>
        <w:rPr>
          <w:rFonts w:eastAsia="Times New Roman" w:cs="Times New Roman" w:ascii="Times New Roman" w:hAnsi="Times New Roman"/>
          <w:i/>
          <w:iCs/>
          <w:sz w:val="24"/>
          <w:szCs w:val="24"/>
        </w:rPr>
        <w:t xml:space="preserve"> </w:t>
      </w:r>
      <w:r>
        <w:rPr>
          <w:rFonts w:eastAsia="Times New Roman" w:cs="Times New Roman" w:ascii="Times New Roman" w:hAnsi="Times New Roman"/>
          <w:sz w:val="24"/>
          <w:szCs w:val="24"/>
        </w:rPr>
        <w:t>trad. Dupont et Huraut, dossier Nathalie Cléret, Folio-Plus.</w:t>
      </w:r>
    </w:p>
    <w:p>
      <w:pPr>
        <w:pStyle w:val="Normal"/>
        <w:bidi w:val="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jc w:val="center"/>
        <w:rPr>
          <w:rFonts w:ascii="Times New Roman" w:hAnsi="Times New Roman" w:cs="" w:cstheme="minorHAnsi"/>
          <w:b/>
          <w:b/>
          <w:bCs/>
        </w:rPr>
      </w:pPr>
      <w:r>
        <w:rPr>
          <w:rFonts w:cs="" w:cstheme="minorHAnsi" w:ascii="Times New Roman" w:hAnsi="Times New Roman"/>
          <w:b/>
          <w:bCs/>
        </w:rPr>
      </w:r>
      <w:r>
        <w:br w:type="page"/>
      </w:r>
    </w:p>
    <w:p>
      <w:pPr>
        <w:pStyle w:val="Normal"/>
        <w:bidi w:val="0"/>
        <w:jc w:val="center"/>
        <w:rPr>
          <w:rFonts w:ascii="Times New Roman" w:hAnsi="Times New Roman"/>
          <w:sz w:val="32"/>
          <w:szCs w:val="32"/>
        </w:rPr>
      </w:pPr>
      <w:r>
        <w:rPr>
          <w:rFonts w:cs="" w:ascii="Times New Roman" w:hAnsi="Times New Roman" w:cstheme="minorHAnsi"/>
          <w:b/>
          <w:bCs/>
          <w:sz w:val="32"/>
          <w:szCs w:val="32"/>
        </w:rPr>
        <w:t>LETTRES</w:t>
      </w:r>
    </w:p>
    <w:p>
      <w:pPr>
        <w:pStyle w:val="Normal"/>
        <w:bidi w:val="0"/>
        <w:jc w:val="center"/>
        <w:rPr>
          <w:rFonts w:ascii="Times New Roman" w:hAnsi="Times New Roman"/>
          <w:sz w:val="32"/>
          <w:szCs w:val="32"/>
        </w:rPr>
      </w:pPr>
      <w:r>
        <w:rPr>
          <w:rFonts w:cs="" w:ascii="Times New Roman" w:hAnsi="Times New Roman" w:cstheme="minorHAnsi"/>
          <w:b/>
          <w:bCs/>
          <w:sz w:val="32"/>
          <w:szCs w:val="32"/>
        </w:rPr>
        <w:t>Mme De REYNIES</w:t>
      </w:r>
    </w:p>
    <w:p>
      <w:pPr>
        <w:pStyle w:val="Normal"/>
        <w:bidi w:val="0"/>
        <w:jc w:val="both"/>
        <w:rPr>
          <w:rFonts w:ascii="Times New Roman" w:hAnsi="Times New Roman" w:cs="" w:cstheme="minorHAnsi"/>
        </w:rPr>
      </w:pPr>
      <w:r>
        <w:rPr>
          <w:rFonts w:cs="" w:cstheme="minorHAnsi" w:ascii="Times New Roman" w:hAnsi="Times New Roman"/>
        </w:rPr>
      </w:r>
    </w:p>
    <w:p>
      <w:pPr>
        <w:pStyle w:val="Normal"/>
        <w:bidi w:val="0"/>
        <w:jc w:val="both"/>
        <w:rPr>
          <w:rFonts w:ascii="Times New Roman" w:hAnsi="Times New Roman"/>
        </w:rPr>
      </w:pPr>
      <w:r>
        <w:rPr>
          <w:rFonts w:cs="" w:ascii="Times New Roman" w:hAnsi="Times New Roman" w:cstheme="minorHAnsi"/>
          <w:bCs/>
        </w:rPr>
        <w:tab/>
      </w:r>
    </w:p>
    <w:p>
      <w:pPr>
        <w:pStyle w:val="Normal"/>
        <w:bidi w:val="0"/>
        <w:jc w:val="both"/>
        <w:rPr>
          <w:rFonts w:ascii="Times New Roman" w:hAnsi="Times New Roman"/>
        </w:rPr>
      </w:pPr>
      <w:r>
        <w:rPr>
          <w:rFonts w:cs="" w:ascii="Times New Roman" w:hAnsi="Times New Roman" w:cstheme="minorHAnsi"/>
          <w:bCs/>
        </w:rPr>
        <w:tab/>
        <w:t xml:space="preserve">Faisant le pont entre la Terminale et la khâgne, l’année d’hypokhâgne s’appuie sur les connaissances acquises au lycée et prépare progressivement aux concours des Grandes Ecoles (y compris les écoles de commerce) et aux cycles d’études supérieures de l’université. L’enjeu est d’acquérir une solide culture littéraire et des méthodes d’analyse et de réflexion à travers l’entraînement à la dissertation littéraire et à l’explication de textes. Vous vous y préparerez à travers des exercices écrits, des interrogations individuelles (colles) et des exposés oraux.  </w:t>
      </w:r>
    </w:p>
    <w:p>
      <w:pPr>
        <w:pStyle w:val="Normal"/>
        <w:bidi w:val="0"/>
        <w:jc w:val="both"/>
        <w:rPr>
          <w:rFonts w:ascii="Times New Roman" w:hAnsi="Times New Roman" w:cs="" w:cstheme="minorHAnsi"/>
          <w:b/>
          <w:b/>
        </w:rPr>
      </w:pPr>
      <w:r>
        <w:rPr>
          <w:rFonts w:cs="" w:cstheme="minorHAnsi" w:ascii="Times New Roman" w:hAnsi="Times New Roman"/>
          <w:b/>
        </w:rPr>
      </w:r>
    </w:p>
    <w:p>
      <w:pPr>
        <w:pStyle w:val="Normal"/>
        <w:bidi w:val="0"/>
        <w:jc w:val="both"/>
        <w:rPr>
          <w:rFonts w:ascii="Times New Roman" w:hAnsi="Times New Roman"/>
        </w:rPr>
      </w:pPr>
      <w:r>
        <w:rPr>
          <w:rFonts w:cs="" w:ascii="Times New Roman" w:hAnsi="Times New Roman" w:cstheme="minorHAnsi"/>
          <w:b/>
        </w:rPr>
        <w:t>A.</w:t>
      </w:r>
      <w:r>
        <w:rPr>
          <w:rFonts w:cs="" w:ascii="Times New Roman" w:hAnsi="Times New Roman" w:cstheme="minorHAnsi"/>
          <w:bCs/>
        </w:rPr>
        <w:t xml:space="preserve"> Pour commencer, procurez-vous et lisez dès cet été les œuvres au programme cette année, lesquelles seront étudiées dans leur intégralité. </w:t>
      </w:r>
    </w:p>
    <w:p>
      <w:pPr>
        <w:pStyle w:val="Normal"/>
        <w:bidi w:val="0"/>
        <w:jc w:val="both"/>
        <w:rPr>
          <w:rFonts w:ascii="Times New Roman" w:hAnsi="Times New Roman"/>
        </w:rPr>
      </w:pPr>
      <w:r>
        <w:rPr>
          <w:rFonts w:cs="" w:ascii="Times New Roman" w:hAnsi="Times New Roman" w:cstheme="minorHAnsi"/>
          <w:bCs/>
        </w:rPr>
        <w:t xml:space="preserve">NB1. </w:t>
      </w:r>
      <w:r>
        <w:rPr>
          <w:rFonts w:cs="" w:ascii="Times New Roman" w:hAnsi="Times New Roman" w:cstheme="minorHAnsi"/>
          <w:bCs/>
          <w:u w:val="single"/>
        </w:rPr>
        <w:t>Sont précédées d’un astérisque celles qui feront l’objet d’une évaluation en début d’année</w:t>
      </w:r>
      <w:r>
        <w:rPr>
          <w:rFonts w:cs="" w:ascii="Times New Roman" w:hAnsi="Times New Roman" w:cstheme="minorHAnsi"/>
          <w:bCs/>
        </w:rPr>
        <w:t xml:space="preserve">. </w:t>
      </w:r>
    </w:p>
    <w:p>
      <w:pPr>
        <w:pStyle w:val="Normal"/>
        <w:bidi w:val="0"/>
        <w:jc w:val="both"/>
        <w:rPr>
          <w:rFonts w:ascii="Times New Roman" w:hAnsi="Times New Roman"/>
        </w:rPr>
      </w:pPr>
      <w:r>
        <w:rPr>
          <w:rFonts w:cs="" w:ascii="Times New Roman" w:hAnsi="Times New Roman" w:cstheme="minorHAnsi"/>
          <w:bCs/>
        </w:rPr>
        <w:t xml:space="preserve">NB2. </w:t>
      </w:r>
      <w:r>
        <w:rPr>
          <w:rFonts w:cs="" w:ascii="Times New Roman" w:hAnsi="Times New Roman" w:cstheme="minorHAnsi"/>
          <w:bCs/>
          <w:u w:val="single"/>
        </w:rPr>
        <w:t>L’ordre de la liste correspond à celui dans lequel les œuvres seront étudiées</w:t>
      </w:r>
      <w:r>
        <w:rPr>
          <w:rFonts w:cs="" w:ascii="Times New Roman" w:hAnsi="Times New Roman" w:cstheme="minorHAnsi"/>
          <w:bCs/>
        </w:rPr>
        <w:t xml:space="preserve">. </w:t>
      </w:r>
    </w:p>
    <w:p>
      <w:pPr>
        <w:pStyle w:val="Normal"/>
        <w:bidi w:val="0"/>
        <w:jc w:val="both"/>
        <w:rPr>
          <w:rFonts w:ascii="Times New Roman" w:hAnsi="Times New Roman"/>
        </w:rPr>
      </w:pPr>
      <w:r>
        <w:rPr>
          <w:rFonts w:cs="" w:ascii="Times New Roman" w:hAnsi="Times New Roman" w:cstheme="minorHAnsi"/>
          <w:bCs/>
        </w:rPr>
        <w:t xml:space="preserve">NB3. J’indique aussi l’édition à privilégier dans le cas où vous auriez à faire l’acquisition du livre. </w:t>
      </w:r>
    </w:p>
    <w:p>
      <w:pPr>
        <w:pStyle w:val="Normal"/>
        <w:bidi w:val="0"/>
        <w:jc w:val="both"/>
        <w:rPr>
          <w:rFonts w:ascii="Times New Roman" w:hAnsi="Times New Roman" w:cs="" w:cstheme="minorHAnsi"/>
          <w:u w:val="single"/>
        </w:rPr>
      </w:pPr>
      <w:r>
        <w:rPr>
          <w:rFonts w:cs="" w:cstheme="minorHAnsi" w:ascii="Times New Roman" w:hAnsi="Times New Roman"/>
          <w:u w:val="single"/>
        </w:rPr>
      </w:r>
    </w:p>
    <w:p>
      <w:pPr>
        <w:pStyle w:val="Normal"/>
        <w:bidi w:val="0"/>
        <w:jc w:val="both"/>
        <w:rPr>
          <w:rFonts w:ascii="Times New Roman" w:hAnsi="Times New Roman"/>
        </w:rPr>
      </w:pPr>
      <w:r>
        <w:rPr>
          <w:rFonts w:cs="" w:ascii="Times New Roman" w:hAnsi="Times New Roman" w:cstheme="minorHAnsi"/>
          <w:u w:val="single"/>
        </w:rPr>
        <w:t>Roman</w:t>
      </w:r>
    </w:p>
    <w:p>
      <w:pPr>
        <w:pStyle w:val="Normal"/>
        <w:bidi w:val="0"/>
        <w:jc w:val="both"/>
        <w:rPr>
          <w:rFonts w:ascii="Times New Roman" w:hAnsi="Times New Roman"/>
        </w:rPr>
      </w:pPr>
      <w:r>
        <w:rPr>
          <w:rFonts w:cs="" w:ascii="Times New Roman" w:hAnsi="Times New Roman" w:cstheme="minorHAnsi"/>
        </w:rPr>
        <w:t xml:space="preserve">*CHRETIEN DE TROYES, </w:t>
      </w:r>
      <w:r>
        <w:rPr>
          <w:rFonts w:cs="" w:ascii="Times New Roman" w:hAnsi="Times New Roman" w:cstheme="minorHAnsi"/>
          <w:i/>
          <w:iCs/>
        </w:rPr>
        <w:t>Perceval ou le Conte du graal</w:t>
      </w:r>
      <w:r>
        <w:rPr>
          <w:rFonts w:cs="" w:ascii="Times New Roman" w:hAnsi="Times New Roman" w:cstheme="minorHAnsi"/>
        </w:rPr>
        <w:t>,</w:t>
      </w:r>
      <w:r>
        <w:rPr>
          <w:rFonts w:cs="" w:ascii="Times New Roman" w:hAnsi="Times New Roman" w:cstheme="minorHAnsi"/>
          <w:i/>
          <w:iCs/>
        </w:rPr>
        <w:t xml:space="preserve"> </w:t>
      </w:r>
      <w:r>
        <w:rPr>
          <w:rFonts w:cs="" w:ascii="Times New Roman" w:hAnsi="Times New Roman" w:cstheme="minorHAnsi"/>
        </w:rPr>
        <w:t xml:space="preserve">trad. Jean Dufournet, édition GF [Lire le texte dans la traduction en français moderne].  </w:t>
      </w:r>
    </w:p>
    <w:p>
      <w:pPr>
        <w:pStyle w:val="Normal"/>
        <w:bidi w:val="0"/>
        <w:jc w:val="both"/>
        <w:rPr>
          <w:rFonts w:ascii="Times New Roman" w:hAnsi="Times New Roman"/>
        </w:rPr>
      </w:pPr>
      <w:r>
        <w:rPr>
          <w:rFonts w:cs="" w:ascii="Times New Roman" w:hAnsi="Times New Roman" w:cstheme="minorHAnsi"/>
        </w:rPr>
        <w:t xml:space="preserve">* RABELAIS, </w:t>
      </w:r>
      <w:r>
        <w:rPr>
          <w:rFonts w:cs="" w:ascii="Times New Roman" w:hAnsi="Times New Roman" w:cstheme="minorHAnsi"/>
          <w:i/>
          <w:iCs/>
        </w:rPr>
        <w:t>Gargantua</w:t>
      </w:r>
      <w:r>
        <w:rPr>
          <w:rFonts w:cs="" w:ascii="Times New Roman" w:hAnsi="Times New Roman" w:cstheme="minorHAnsi"/>
        </w:rPr>
        <w:t>, éditions Points Seuil. Lire, dans la version translatée (français moderne) : prologue de l’auteur, chapitres 1 à 29 inclus, 34 à 40 inclus, 48 jusqu’à la fin.</w:t>
      </w:r>
    </w:p>
    <w:p>
      <w:pPr>
        <w:pStyle w:val="Normal"/>
        <w:bidi w:val="0"/>
        <w:jc w:val="both"/>
        <w:rPr>
          <w:rFonts w:ascii="Times New Roman" w:hAnsi="Times New Roman"/>
        </w:rPr>
      </w:pPr>
      <w:r>
        <w:rPr>
          <w:rFonts w:cs="" w:ascii="Times New Roman" w:hAnsi="Times New Roman" w:cstheme="minorHAnsi"/>
        </w:rPr>
        <w:t xml:space="preserve">*MADAME DE LAFAYETTE, </w:t>
      </w:r>
      <w:r>
        <w:rPr>
          <w:rFonts w:cs="" w:ascii="Times New Roman" w:hAnsi="Times New Roman" w:cstheme="minorHAnsi"/>
          <w:i/>
          <w:iCs/>
        </w:rPr>
        <w:t>La Princesse de Clèves</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*ABBE PREVOST, </w:t>
      </w:r>
      <w:r>
        <w:rPr>
          <w:rFonts w:cs="" w:ascii="Times New Roman" w:hAnsi="Times New Roman" w:cstheme="minorHAnsi"/>
          <w:i/>
        </w:rPr>
        <w:t>Manon Lescaut</w:t>
      </w:r>
      <w:r>
        <w:rPr>
          <w:rFonts w:cs="" w:ascii="Times New Roman" w:hAnsi="Times New Roman" w:cstheme="minorHAnsi"/>
          <w:iCs/>
        </w:rPr>
        <w:t>, éditions GF</w:t>
      </w:r>
      <w:r>
        <w:rPr>
          <w:rFonts w:cs="" w:ascii="Times New Roman" w:hAnsi="Times New Roman" w:cstheme="minorHAnsi"/>
        </w:rPr>
        <w:t xml:space="preserve"> </w:t>
      </w:r>
    </w:p>
    <w:p>
      <w:pPr>
        <w:pStyle w:val="Normal"/>
        <w:bidi w:val="0"/>
        <w:jc w:val="both"/>
        <w:rPr>
          <w:rFonts w:ascii="Times New Roman" w:hAnsi="Times New Roman"/>
        </w:rPr>
      </w:pPr>
      <w:r>
        <w:rPr>
          <w:rFonts w:cs="" w:ascii="Times New Roman" w:hAnsi="Times New Roman" w:cstheme="minorHAnsi"/>
        </w:rPr>
        <w:t xml:space="preserve">*STENDHAL, </w:t>
      </w:r>
      <w:r>
        <w:rPr>
          <w:rFonts w:cs="" w:ascii="Times New Roman" w:hAnsi="Times New Roman" w:cstheme="minorHAnsi"/>
          <w:i/>
          <w:iCs/>
        </w:rPr>
        <w:t>Le Rouge et le noir</w:t>
      </w:r>
      <w:r>
        <w:rPr>
          <w:rFonts w:cs="" w:ascii="Times New Roman" w:hAnsi="Times New Roman" w:cstheme="minorHAnsi"/>
        </w:rPr>
        <w:t xml:space="preserve">, éditions GF </w:t>
      </w:r>
    </w:p>
    <w:p>
      <w:pPr>
        <w:pStyle w:val="Normal"/>
        <w:bidi w:val="0"/>
        <w:jc w:val="both"/>
        <w:rPr>
          <w:rFonts w:ascii="Times New Roman" w:hAnsi="Times New Roman"/>
        </w:rPr>
      </w:pPr>
      <w:r>
        <w:rPr>
          <w:rFonts w:cs="" w:ascii="Times New Roman" w:hAnsi="Times New Roman" w:cstheme="minorHAnsi"/>
        </w:rPr>
        <w:t xml:space="preserve">*GIDE, </w:t>
      </w:r>
      <w:r>
        <w:rPr>
          <w:rFonts w:cs="" w:ascii="Times New Roman" w:hAnsi="Times New Roman" w:cstheme="minorHAnsi"/>
          <w:i/>
          <w:iCs/>
        </w:rPr>
        <w:t>Les Faux monnayeurs</w:t>
      </w:r>
      <w:r>
        <w:rPr>
          <w:rFonts w:cs="" w:ascii="Times New Roman" w:hAnsi="Times New Roman" w:cstheme="minorHAnsi"/>
        </w:rPr>
        <w:t>, édition Folio</w:t>
      </w:r>
    </w:p>
    <w:p>
      <w:pPr>
        <w:pStyle w:val="Normal"/>
        <w:bidi w:val="0"/>
        <w:jc w:val="both"/>
        <w:rPr>
          <w:rFonts w:ascii="Times New Roman" w:hAnsi="Times New Roman" w:cs="" w:cstheme="minorHAnsi"/>
          <w:bCs/>
          <w:u w:val="single"/>
        </w:rPr>
      </w:pPr>
      <w:r>
        <w:rPr>
          <w:rFonts w:cs="" w:cstheme="minorHAnsi" w:ascii="Times New Roman" w:hAnsi="Times New Roman"/>
          <w:bCs/>
          <w:u w:val="single"/>
        </w:rPr>
      </w:r>
    </w:p>
    <w:p>
      <w:pPr>
        <w:pStyle w:val="Normal"/>
        <w:bidi w:val="0"/>
        <w:jc w:val="both"/>
        <w:rPr>
          <w:rFonts w:ascii="Times New Roman" w:hAnsi="Times New Roman"/>
        </w:rPr>
      </w:pPr>
      <w:r>
        <w:rPr>
          <w:rFonts w:cs="" w:ascii="Times New Roman" w:hAnsi="Times New Roman" w:cstheme="minorHAnsi"/>
          <w:bCs/>
          <w:u w:val="single"/>
        </w:rPr>
        <w:t>Théâtre</w:t>
      </w:r>
    </w:p>
    <w:p>
      <w:pPr>
        <w:pStyle w:val="Normal"/>
        <w:bidi w:val="0"/>
        <w:jc w:val="both"/>
        <w:rPr>
          <w:rFonts w:ascii="Times New Roman" w:hAnsi="Times New Roman"/>
        </w:rPr>
      </w:pPr>
      <w:r>
        <w:rPr>
          <w:rFonts w:cs="" w:ascii="Times New Roman" w:hAnsi="Times New Roman" w:cstheme="minorHAnsi"/>
        </w:rPr>
        <w:t xml:space="preserve">*CORNEILLE, </w:t>
      </w:r>
      <w:r>
        <w:rPr>
          <w:rFonts w:cs="" w:ascii="Times New Roman" w:hAnsi="Times New Roman" w:cstheme="minorHAnsi"/>
          <w:i/>
          <w:iCs/>
        </w:rPr>
        <w:t>L’illusion comique</w:t>
      </w:r>
      <w:r>
        <w:rPr>
          <w:rFonts w:cs="" w:ascii="Times New Roman" w:hAnsi="Times New Roman" w:cstheme="minorHAnsi"/>
        </w:rPr>
        <w:t>, éditions Livre de Poche</w:t>
      </w:r>
    </w:p>
    <w:p>
      <w:pPr>
        <w:pStyle w:val="Normal"/>
        <w:bidi w:val="0"/>
        <w:jc w:val="both"/>
        <w:rPr>
          <w:rFonts w:ascii="Times New Roman" w:hAnsi="Times New Roman"/>
        </w:rPr>
      </w:pPr>
      <w:r>
        <w:rPr>
          <w:rFonts w:cs="" w:ascii="Times New Roman" w:hAnsi="Times New Roman" w:cstheme="minorHAnsi"/>
        </w:rPr>
        <w:t xml:space="preserve">*MOLIERE, </w:t>
      </w:r>
      <w:r>
        <w:rPr>
          <w:rFonts w:cs="" w:ascii="Times New Roman" w:hAnsi="Times New Roman" w:cstheme="minorHAnsi"/>
          <w:i/>
          <w:iCs/>
        </w:rPr>
        <w:t>L’Ecole des femmes</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*RACINE, </w:t>
      </w:r>
      <w:r>
        <w:rPr>
          <w:rFonts w:cs="" w:ascii="Times New Roman" w:hAnsi="Times New Roman" w:cstheme="minorHAnsi"/>
          <w:i/>
          <w:iCs/>
        </w:rPr>
        <w:t>Bérénice</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MARIVAUX, </w:t>
      </w:r>
      <w:r>
        <w:rPr>
          <w:rFonts w:cs="" w:ascii="Times New Roman" w:hAnsi="Times New Roman" w:cstheme="minorHAnsi"/>
          <w:i/>
          <w:iCs/>
        </w:rPr>
        <w:t>Les Fausses confidences</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HUGO, </w:t>
      </w:r>
      <w:r>
        <w:rPr>
          <w:rFonts w:cs="" w:ascii="Times New Roman" w:hAnsi="Times New Roman" w:cstheme="minorHAnsi"/>
          <w:i/>
          <w:iCs/>
        </w:rPr>
        <w:t>Lucrèce Borgia</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BECKETT, </w:t>
      </w:r>
      <w:r>
        <w:rPr>
          <w:rFonts w:cs="" w:ascii="Times New Roman" w:hAnsi="Times New Roman" w:cstheme="minorHAnsi"/>
          <w:i/>
          <w:iCs/>
        </w:rPr>
        <w:t>En attendant Godot</w:t>
      </w:r>
      <w:r>
        <w:rPr>
          <w:rFonts w:cs="" w:ascii="Times New Roman" w:hAnsi="Times New Roman" w:cstheme="minorHAnsi"/>
        </w:rPr>
        <w:t>, éditions de Minuit</w:t>
      </w:r>
    </w:p>
    <w:p>
      <w:pPr>
        <w:pStyle w:val="Normal"/>
        <w:bidi w:val="0"/>
        <w:jc w:val="both"/>
        <w:rPr>
          <w:rFonts w:ascii="Times New Roman" w:hAnsi="Times New Roman"/>
        </w:rPr>
      </w:pPr>
      <w:r>
        <w:rPr>
          <w:rFonts w:cs="" w:ascii="Times New Roman" w:hAnsi="Times New Roman" w:cstheme="minorHAnsi"/>
        </w:rPr>
        <w:t xml:space="preserve">                                          </w:t>
      </w:r>
    </w:p>
    <w:p>
      <w:pPr>
        <w:pStyle w:val="Normal"/>
        <w:bidi w:val="0"/>
        <w:jc w:val="both"/>
        <w:rPr>
          <w:rFonts w:ascii="Times New Roman" w:hAnsi="Times New Roman"/>
        </w:rPr>
      </w:pPr>
      <w:r>
        <w:rPr>
          <w:rFonts w:cs="" w:ascii="Times New Roman" w:hAnsi="Times New Roman" w:cstheme="minorHAnsi"/>
          <w:u w:val="single"/>
        </w:rPr>
        <w:t>Poésie</w:t>
      </w:r>
    </w:p>
    <w:p>
      <w:pPr>
        <w:pStyle w:val="Normal"/>
        <w:bidi w:val="0"/>
        <w:jc w:val="both"/>
        <w:rPr>
          <w:rFonts w:ascii="Times New Roman" w:hAnsi="Times New Roman"/>
        </w:rPr>
      </w:pPr>
      <w:r>
        <w:rPr>
          <w:rFonts w:cs="" w:ascii="Times New Roman" w:hAnsi="Times New Roman" w:cstheme="minorHAnsi"/>
        </w:rPr>
        <w:t xml:space="preserve">DU BELLAY, </w:t>
      </w:r>
      <w:r>
        <w:rPr>
          <w:rFonts w:cs="" w:ascii="Times New Roman" w:hAnsi="Times New Roman" w:cstheme="minorHAnsi"/>
          <w:i/>
          <w:iCs/>
        </w:rPr>
        <w:t>Les Regrets</w:t>
      </w:r>
      <w:r>
        <w:rPr>
          <w:rFonts w:cs="" w:ascii="Times New Roman" w:hAnsi="Times New Roman" w:cstheme="minorHAnsi"/>
        </w:rPr>
        <w:t>, éditions Le livre de Poche [lire les sonnets 1 à 49 et 174 à 191] </w:t>
      </w:r>
    </w:p>
    <w:p>
      <w:pPr>
        <w:pStyle w:val="Normal"/>
        <w:bidi w:val="0"/>
        <w:jc w:val="both"/>
        <w:rPr>
          <w:rFonts w:ascii="Times New Roman" w:hAnsi="Times New Roman"/>
        </w:rPr>
      </w:pPr>
      <w:r>
        <w:rPr>
          <w:rFonts w:cs="" w:ascii="Times New Roman" w:hAnsi="Times New Roman" w:cstheme="minorHAnsi"/>
        </w:rPr>
        <w:t>LA FONTAINE, livres VII à XII</w:t>
      </w:r>
      <w:r>
        <w:rPr>
          <w:rFonts w:cs="" w:ascii="Times New Roman" w:hAnsi="Times New Roman" w:cstheme="minorHAnsi"/>
          <w:i/>
          <w:iCs/>
        </w:rPr>
        <w:t xml:space="preserve"> </w:t>
      </w:r>
      <w:r>
        <w:rPr>
          <w:rFonts w:cs="" w:ascii="Times New Roman" w:hAnsi="Times New Roman" w:cstheme="minorHAnsi"/>
        </w:rPr>
        <w:t>des</w:t>
      </w:r>
      <w:r>
        <w:rPr>
          <w:rFonts w:cs="" w:ascii="Times New Roman" w:hAnsi="Times New Roman" w:cstheme="minorHAnsi"/>
          <w:i/>
          <w:iCs/>
        </w:rPr>
        <w:t xml:space="preserve"> Fables</w:t>
      </w:r>
      <w:r>
        <w:rPr>
          <w:rFonts w:cs="" w:ascii="Times New Roman" w:hAnsi="Times New Roman" w:cstheme="minorHAnsi"/>
        </w:rPr>
        <w:t xml:space="preserve"> (1668-1694), éditions GF</w:t>
      </w:r>
    </w:p>
    <w:p>
      <w:pPr>
        <w:pStyle w:val="Normal"/>
        <w:bidi w:val="0"/>
        <w:jc w:val="both"/>
        <w:rPr>
          <w:rFonts w:ascii="Times New Roman" w:hAnsi="Times New Roman"/>
        </w:rPr>
      </w:pPr>
      <w:r>
        <w:rPr>
          <w:rFonts w:cs="" w:ascii="Times New Roman" w:hAnsi="Times New Roman" w:cstheme="minorHAnsi"/>
        </w:rPr>
        <w:t xml:space="preserve">HUGO, </w:t>
      </w:r>
      <w:r>
        <w:rPr>
          <w:rFonts w:cs="" w:ascii="Times New Roman" w:hAnsi="Times New Roman" w:cstheme="minorHAnsi"/>
          <w:i/>
          <w:iCs/>
        </w:rPr>
        <w:t>Les Contemplations</w:t>
      </w:r>
      <w:r>
        <w:rPr>
          <w:rFonts w:cs="" w:ascii="Times New Roman" w:hAnsi="Times New Roman" w:cstheme="minorHAnsi"/>
        </w:rPr>
        <w:t>, Livres I à IV, éditions GF</w:t>
      </w:r>
    </w:p>
    <w:p>
      <w:pPr>
        <w:pStyle w:val="Normal"/>
        <w:bidi w:val="0"/>
        <w:jc w:val="both"/>
        <w:rPr>
          <w:rFonts w:ascii="Times New Roman" w:hAnsi="Times New Roman"/>
        </w:rPr>
      </w:pPr>
      <w:r>
        <w:rPr>
          <w:rFonts w:cs="" w:ascii="Times New Roman" w:hAnsi="Times New Roman" w:cstheme="minorHAnsi"/>
        </w:rPr>
        <w:t xml:space="preserve">RIMBAUD, </w:t>
      </w:r>
      <w:r>
        <w:rPr>
          <w:rFonts w:cs="" w:ascii="Times New Roman" w:hAnsi="Times New Roman" w:cstheme="minorHAnsi"/>
          <w:i/>
          <w:iCs/>
        </w:rPr>
        <w:t>Les Illuminations</w:t>
      </w:r>
      <w:r>
        <w:rPr>
          <w:rFonts w:cs="" w:ascii="Times New Roman" w:hAnsi="Times New Roman" w:cstheme="minorHAnsi"/>
        </w:rPr>
        <w:t xml:space="preserve">, dans </w:t>
      </w:r>
      <w:r>
        <w:rPr>
          <w:rFonts w:cs="" w:ascii="Times New Roman" w:hAnsi="Times New Roman" w:cstheme="minorHAnsi"/>
          <w:i/>
          <w:iCs/>
        </w:rPr>
        <w:t>Œuvres complètes</w:t>
      </w:r>
      <w:r>
        <w:rPr>
          <w:rFonts w:cs="" w:ascii="Times New Roman" w:hAnsi="Times New Roman" w:cstheme="minorHAnsi"/>
        </w:rPr>
        <w:t>, éditions GF</w:t>
      </w:r>
    </w:p>
    <w:p>
      <w:pPr>
        <w:pStyle w:val="Normal"/>
        <w:bidi w:val="0"/>
        <w:jc w:val="both"/>
        <w:rPr>
          <w:rFonts w:ascii="Times New Roman" w:hAnsi="Times New Roman"/>
        </w:rPr>
      </w:pPr>
      <w:r>
        <w:rPr>
          <w:rFonts w:cs="" w:ascii="Times New Roman" w:hAnsi="Times New Roman" w:cstheme="minorHAnsi"/>
        </w:rPr>
        <w:t xml:space="preserve">PONGE, </w:t>
      </w:r>
      <w:r>
        <w:rPr>
          <w:rFonts w:cs="" w:ascii="Times New Roman" w:hAnsi="Times New Roman" w:cstheme="minorHAnsi"/>
          <w:i/>
          <w:iCs/>
        </w:rPr>
        <w:t>Le Parti pris des choses</w:t>
      </w:r>
      <w:r>
        <w:rPr>
          <w:rFonts w:cs="" w:ascii="Times New Roman" w:hAnsi="Times New Roman" w:cstheme="minorHAnsi"/>
        </w:rPr>
        <w:t>, éditions Folioplus classiques</w:t>
      </w:r>
    </w:p>
    <w:p>
      <w:pPr>
        <w:pStyle w:val="Normal"/>
        <w:bidi w:val="0"/>
        <w:jc w:val="both"/>
        <w:rPr>
          <w:rFonts w:ascii="Times New Roman" w:hAnsi="Times New Roman" w:cs="" w:cstheme="minorHAnsi"/>
          <w:b/>
          <w:b/>
          <w:bCs/>
        </w:rPr>
      </w:pPr>
      <w:r>
        <w:rPr>
          <w:rFonts w:cs="" w:cstheme="minorHAnsi" w:ascii="Times New Roman" w:hAnsi="Times New Roman"/>
          <w:b/>
          <w:bCs/>
        </w:rPr>
      </w:r>
    </w:p>
    <w:p>
      <w:pPr>
        <w:pStyle w:val="Normal"/>
        <w:bidi w:val="0"/>
        <w:jc w:val="both"/>
        <w:rPr>
          <w:rFonts w:ascii="Times New Roman" w:hAnsi="Times New Roman"/>
        </w:rPr>
      </w:pPr>
      <w:r>
        <w:rPr>
          <w:rFonts w:cs="" w:ascii="Times New Roman" w:hAnsi="Times New Roman" w:cstheme="minorHAnsi"/>
          <w:b/>
          <w:bCs/>
        </w:rPr>
        <w:t>B.</w:t>
      </w:r>
      <w:r>
        <w:rPr>
          <w:rFonts w:cs="" w:ascii="Times New Roman" w:hAnsi="Times New Roman" w:cstheme="minorHAnsi"/>
        </w:rPr>
        <w:t xml:space="preserve"> Au cours de l’année, nous aborderons les problématiques de </w:t>
      </w:r>
      <w:r>
        <w:rPr>
          <w:rFonts w:cs="" w:ascii="Times New Roman" w:hAnsi="Times New Roman" w:cstheme="minorHAnsi"/>
          <w:b/>
          <w:bCs/>
        </w:rPr>
        <w:t>la théorie et de la critique littéraire</w:t>
      </w:r>
      <w:r>
        <w:rPr>
          <w:rFonts w:cs="" w:ascii="Times New Roman" w:hAnsi="Times New Roman" w:cstheme="minorHAnsi"/>
        </w:rPr>
        <w:t xml:space="preserve"> à travers une anthologie qu’il vous est demandé de vous procurer pour la rentrée :</w:t>
      </w:r>
    </w:p>
    <w:p>
      <w:pPr>
        <w:pStyle w:val="Normal"/>
        <w:bidi w:val="0"/>
        <w:jc w:val="both"/>
        <w:rPr>
          <w:rFonts w:ascii="Times New Roman" w:hAnsi="Times New Roman"/>
        </w:rPr>
      </w:pPr>
      <w:r>
        <w:rPr>
          <w:rFonts w:cs="" w:ascii="Times New Roman" w:hAnsi="Times New Roman" w:cstheme="minorHAnsi"/>
        </w:rPr>
        <w:t xml:space="preserve">Jacques VASSEVIERE, Nadine TOURSEL, </w:t>
      </w:r>
      <w:r>
        <w:rPr>
          <w:rFonts w:cs="" w:ascii="Times New Roman" w:hAnsi="Times New Roman" w:cstheme="minorHAnsi"/>
          <w:i/>
          <w:iCs/>
        </w:rPr>
        <w:t>Littérature : 150 textes théoriques et critiques</w:t>
      </w:r>
      <w:r>
        <w:rPr>
          <w:rFonts w:cs="" w:ascii="Times New Roman" w:hAnsi="Times New Roman" w:cstheme="minorHAnsi"/>
        </w:rPr>
        <w:t>, Armand Colin</w:t>
      </w:r>
    </w:p>
    <w:p>
      <w:pPr>
        <w:pStyle w:val="Normal"/>
        <w:bidi w:val="0"/>
        <w:jc w:val="both"/>
        <w:rPr>
          <w:rFonts w:ascii="Times New Roman" w:hAnsi="Times New Roman" w:cs="" w:cstheme="minorHAnsi"/>
        </w:rPr>
      </w:pPr>
      <w:r>
        <w:rPr>
          <w:rFonts w:cs="" w:cstheme="minorHAnsi" w:ascii="Times New Roman" w:hAnsi="Times New Roman"/>
        </w:rPr>
      </w:r>
    </w:p>
    <w:p>
      <w:pPr>
        <w:pStyle w:val="Normal"/>
        <w:bidi w:val="0"/>
        <w:jc w:val="both"/>
        <w:rPr>
          <w:rFonts w:ascii="Times New Roman" w:hAnsi="Times New Roman"/>
        </w:rPr>
      </w:pPr>
      <w:r>
        <w:rPr>
          <w:rFonts w:cs="" w:ascii="Times New Roman" w:hAnsi="Times New Roman" w:cstheme="minorHAnsi"/>
        </w:rPr>
        <w:tab/>
        <w:t xml:space="preserve">Voici par ailleurs une liste d’oeuvres qui font référence en la matière. Il est conseillé d’en avoir lu au moins une au cours de l’année : </w:t>
      </w:r>
    </w:p>
    <w:p>
      <w:pPr>
        <w:pStyle w:val="Normal"/>
        <w:bidi w:val="0"/>
        <w:jc w:val="both"/>
        <w:rPr>
          <w:rFonts w:ascii="Times New Roman" w:hAnsi="Times New Roman"/>
        </w:rPr>
      </w:pPr>
      <w:r>
        <w:rPr>
          <w:rFonts w:cs="" w:ascii="Times New Roman" w:hAnsi="Times New Roman" w:cstheme="minorHAnsi"/>
        </w:rPr>
        <w:t xml:space="preserve">Aristote, </w:t>
      </w:r>
      <w:r>
        <w:rPr>
          <w:rFonts w:cs="" w:ascii="Times New Roman" w:hAnsi="Times New Roman" w:cstheme="minorHAnsi"/>
          <w:i/>
          <w:iCs/>
        </w:rPr>
        <w:t>La Poétique</w:t>
      </w:r>
    </w:p>
    <w:p>
      <w:pPr>
        <w:pStyle w:val="Normal"/>
        <w:bidi w:val="0"/>
        <w:jc w:val="both"/>
        <w:rPr>
          <w:rFonts w:ascii="Times New Roman" w:hAnsi="Times New Roman"/>
        </w:rPr>
      </w:pPr>
      <w:r>
        <w:rPr>
          <w:rFonts w:cs="" w:ascii="Times New Roman" w:hAnsi="Times New Roman" w:cstheme="minorHAnsi"/>
        </w:rPr>
        <w:t xml:space="preserve">Corneille, </w:t>
      </w:r>
      <w:r>
        <w:rPr>
          <w:rFonts w:cs="" w:ascii="Times New Roman" w:hAnsi="Times New Roman" w:cstheme="minorHAnsi"/>
          <w:i/>
          <w:iCs/>
        </w:rPr>
        <w:t>Trois discours sur le poème dramatique</w:t>
      </w:r>
    </w:p>
    <w:p>
      <w:pPr>
        <w:pStyle w:val="Normal"/>
        <w:bidi w:val="0"/>
        <w:jc w:val="both"/>
        <w:rPr>
          <w:rFonts w:ascii="Times New Roman" w:hAnsi="Times New Roman"/>
        </w:rPr>
      </w:pPr>
      <w:r>
        <w:rPr>
          <w:rFonts w:cs="" w:ascii="Times New Roman" w:hAnsi="Times New Roman" w:cstheme="minorHAnsi"/>
        </w:rPr>
        <w:t xml:space="preserve">Diderot, </w:t>
      </w:r>
      <w:r>
        <w:rPr>
          <w:rFonts w:cs="" w:ascii="Times New Roman" w:hAnsi="Times New Roman" w:cstheme="minorHAnsi"/>
          <w:i/>
          <w:iCs/>
        </w:rPr>
        <w:t>Paradoxe sur le comédien</w:t>
      </w:r>
    </w:p>
    <w:p>
      <w:pPr>
        <w:pStyle w:val="Normal"/>
        <w:bidi w:val="0"/>
        <w:jc w:val="both"/>
        <w:rPr>
          <w:rFonts w:ascii="Times New Roman" w:hAnsi="Times New Roman"/>
        </w:rPr>
      </w:pPr>
      <w:r>
        <w:rPr>
          <w:rFonts w:cs="" w:ascii="Times New Roman" w:hAnsi="Times New Roman" w:cstheme="minorHAnsi"/>
        </w:rPr>
        <w:t>Hugo</w:t>
      </w:r>
      <w:r>
        <w:rPr>
          <w:rFonts w:cs="" w:ascii="Times New Roman" w:hAnsi="Times New Roman" w:cstheme="minorHAnsi"/>
          <w:i/>
          <w:iCs/>
        </w:rPr>
        <w:t xml:space="preserve">, </w:t>
      </w:r>
      <w:r>
        <w:rPr>
          <w:rFonts w:cs="" w:ascii="Times New Roman" w:hAnsi="Times New Roman" w:cstheme="minorHAnsi"/>
        </w:rPr>
        <w:t>Préface de</w:t>
      </w:r>
      <w:r>
        <w:rPr>
          <w:rFonts w:cs="" w:ascii="Times New Roman" w:hAnsi="Times New Roman" w:cstheme="minorHAnsi"/>
          <w:i/>
          <w:iCs/>
        </w:rPr>
        <w:t xml:space="preserve"> Cromwell</w:t>
      </w:r>
    </w:p>
    <w:p>
      <w:pPr>
        <w:pStyle w:val="Normal"/>
        <w:bidi w:val="0"/>
        <w:jc w:val="both"/>
        <w:rPr>
          <w:rFonts w:ascii="Times New Roman" w:hAnsi="Times New Roman"/>
        </w:rPr>
      </w:pPr>
      <w:r>
        <w:rPr>
          <w:rFonts w:cs="" w:ascii="Times New Roman" w:hAnsi="Times New Roman" w:cstheme="minorHAnsi"/>
        </w:rPr>
        <w:t xml:space="preserve">Erich Auerbach, </w:t>
      </w:r>
      <w:r>
        <w:rPr>
          <w:rFonts w:cs="" w:ascii="Times New Roman" w:hAnsi="Times New Roman" w:cstheme="minorHAnsi"/>
          <w:i/>
          <w:iCs/>
        </w:rPr>
        <w:t>Mimèsis</w:t>
      </w:r>
    </w:p>
    <w:p>
      <w:pPr>
        <w:pStyle w:val="Normal"/>
        <w:bidi w:val="0"/>
        <w:jc w:val="both"/>
        <w:rPr>
          <w:rFonts w:ascii="Times New Roman" w:hAnsi="Times New Roman"/>
        </w:rPr>
      </w:pPr>
      <w:r>
        <w:rPr>
          <w:rFonts w:cs="" w:ascii="Times New Roman" w:hAnsi="Times New Roman" w:cstheme="minorHAnsi"/>
        </w:rPr>
        <w:t xml:space="preserve">Roland Barthes, </w:t>
      </w:r>
      <w:r>
        <w:rPr>
          <w:rFonts w:cs="" w:ascii="Times New Roman" w:hAnsi="Times New Roman" w:cstheme="minorHAnsi"/>
          <w:i/>
        </w:rPr>
        <w:t>Essais Critiques</w:t>
      </w:r>
    </w:p>
    <w:p>
      <w:pPr>
        <w:pStyle w:val="Normal"/>
        <w:bidi w:val="0"/>
        <w:jc w:val="both"/>
        <w:rPr>
          <w:rFonts w:ascii="Times New Roman" w:hAnsi="Times New Roman"/>
        </w:rPr>
      </w:pPr>
      <w:r>
        <w:rPr>
          <w:rFonts w:cs="" w:ascii="Times New Roman" w:hAnsi="Times New Roman" w:cstheme="minorHAnsi"/>
        </w:rPr>
        <w:t xml:space="preserve">Gérard Genette, </w:t>
      </w:r>
      <w:r>
        <w:rPr>
          <w:rFonts w:cs="" w:ascii="Times New Roman" w:hAnsi="Times New Roman" w:cstheme="minorHAnsi"/>
          <w:i/>
          <w:iCs/>
        </w:rPr>
        <w:t>Figures</w:t>
      </w:r>
    </w:p>
    <w:p>
      <w:pPr>
        <w:pStyle w:val="Normal"/>
        <w:bidi w:val="0"/>
        <w:jc w:val="both"/>
        <w:rPr>
          <w:rFonts w:ascii="Times New Roman" w:hAnsi="Times New Roman"/>
        </w:rPr>
      </w:pPr>
      <w:r>
        <w:rPr>
          <w:rFonts w:cs="" w:ascii="Times New Roman" w:hAnsi="Times New Roman" w:cstheme="minorHAnsi"/>
        </w:rPr>
        <w:t xml:space="preserve">Julien Gracq, </w:t>
      </w:r>
      <w:r>
        <w:rPr>
          <w:rFonts w:cs="" w:ascii="Times New Roman" w:hAnsi="Times New Roman" w:cstheme="minorHAnsi"/>
          <w:i/>
        </w:rPr>
        <w:t>En lisant, en écrivant</w:t>
      </w:r>
    </w:p>
    <w:p>
      <w:pPr>
        <w:pStyle w:val="Normal"/>
        <w:bidi w:val="0"/>
        <w:jc w:val="both"/>
        <w:rPr>
          <w:rFonts w:ascii="Times New Roman" w:hAnsi="Times New Roman"/>
        </w:rPr>
      </w:pPr>
      <w:r>
        <w:rPr>
          <w:rFonts w:cs="" w:ascii="Times New Roman" w:hAnsi="Times New Roman" w:cstheme="minorHAnsi"/>
        </w:rPr>
        <w:t xml:space="preserve">Jean Rousset, </w:t>
      </w:r>
      <w:r>
        <w:rPr>
          <w:rFonts w:cs="" w:ascii="Times New Roman" w:hAnsi="Times New Roman" w:cstheme="minorHAnsi"/>
          <w:i/>
        </w:rPr>
        <w:t xml:space="preserve">Forme et signification </w:t>
      </w:r>
    </w:p>
    <w:p>
      <w:pPr>
        <w:pStyle w:val="Normal"/>
        <w:bidi w:val="0"/>
        <w:jc w:val="both"/>
        <w:rPr>
          <w:rFonts w:ascii="Times New Roman" w:hAnsi="Times New Roman"/>
        </w:rPr>
      </w:pPr>
      <w:r>
        <w:rPr>
          <w:rFonts w:cs="" w:ascii="Times New Roman" w:hAnsi="Times New Roman" w:cstheme="minorHAnsi"/>
        </w:rPr>
        <w:t>Jean Starobinski</w:t>
      </w:r>
      <w:r>
        <w:rPr>
          <w:rFonts w:cs="" w:ascii="Times New Roman" w:hAnsi="Times New Roman" w:cstheme="minorHAnsi"/>
          <w:i/>
        </w:rPr>
        <w:t xml:space="preserve">, L’œil vivant ; La Relation Critique </w:t>
      </w:r>
    </w:p>
    <w:p>
      <w:pPr>
        <w:pStyle w:val="Normal"/>
        <w:bidi w:val="0"/>
        <w:jc w:val="both"/>
        <w:rPr>
          <w:rFonts w:ascii="Times New Roman" w:hAnsi="Times New Roman"/>
        </w:rPr>
      </w:pPr>
      <w:r>
        <w:rPr>
          <w:rFonts w:cs="" w:ascii="Times New Roman" w:hAnsi="Times New Roman" w:cstheme="minorHAnsi"/>
        </w:rPr>
        <w:t xml:space="preserve">Paul Bénichou, </w:t>
      </w:r>
      <w:r>
        <w:rPr>
          <w:rFonts w:cs="" w:ascii="Times New Roman" w:hAnsi="Times New Roman" w:cstheme="minorHAnsi"/>
          <w:i/>
          <w:iCs/>
        </w:rPr>
        <w:t>Morales du grand siècle ; Le sacre de l’écrivain</w:t>
      </w:r>
    </w:p>
    <w:p>
      <w:pPr>
        <w:pStyle w:val="Normal"/>
        <w:bidi w:val="0"/>
        <w:jc w:val="both"/>
        <w:rPr>
          <w:rFonts w:ascii="Times New Roman" w:hAnsi="Times New Roman"/>
        </w:rPr>
      </w:pPr>
      <w:r>
        <w:rPr>
          <w:rFonts w:cs="" w:ascii="Times New Roman" w:hAnsi="Times New Roman" w:cstheme="minorHAnsi"/>
        </w:rPr>
        <w:t xml:space="preserve">Jean-Pierre Richard, </w:t>
      </w:r>
      <w:r>
        <w:rPr>
          <w:rFonts w:cs="" w:ascii="Times New Roman" w:hAnsi="Times New Roman" w:cstheme="minorHAnsi"/>
          <w:i/>
          <w:iCs/>
        </w:rPr>
        <w:t>Poésie et profondeur</w:t>
      </w:r>
    </w:p>
    <w:p>
      <w:pPr>
        <w:pStyle w:val="Normal"/>
        <w:bidi w:val="0"/>
        <w:jc w:val="both"/>
        <w:rPr>
          <w:rFonts w:ascii="Times New Roman" w:hAnsi="Times New Roman"/>
        </w:rPr>
      </w:pPr>
      <w:r>
        <w:rPr>
          <w:rFonts w:cs="" w:ascii="Times New Roman" w:hAnsi="Times New Roman" w:cstheme="minorHAnsi"/>
        </w:rPr>
        <w:t xml:space="preserve">Mikhaïl Bakhtine, </w:t>
      </w:r>
      <w:r>
        <w:rPr>
          <w:rFonts w:cs="" w:ascii="Times New Roman" w:hAnsi="Times New Roman" w:cstheme="minorHAnsi"/>
          <w:i/>
          <w:iCs/>
        </w:rPr>
        <w:t>Esthétique et théorie du roman</w:t>
      </w:r>
    </w:p>
    <w:p>
      <w:pPr>
        <w:pStyle w:val="Normal"/>
        <w:bidi w:val="0"/>
        <w:jc w:val="both"/>
        <w:rPr>
          <w:rFonts w:ascii="Times New Roman" w:hAnsi="Times New Roman"/>
        </w:rPr>
      </w:pPr>
      <w:r>
        <w:rPr>
          <w:rFonts w:cs="" w:ascii="Times New Roman" w:hAnsi="Times New Roman" w:cstheme="minorHAnsi"/>
        </w:rPr>
        <w:t xml:space="preserve">Anne Ubersfeld, </w:t>
      </w:r>
      <w:r>
        <w:rPr>
          <w:rFonts w:cs="" w:ascii="Times New Roman" w:hAnsi="Times New Roman" w:cstheme="minorHAnsi"/>
          <w:i/>
          <w:iCs/>
        </w:rPr>
        <w:t xml:space="preserve">Lire le théâtre </w:t>
      </w:r>
      <w:r>
        <w:rPr>
          <w:rFonts w:cs="" w:ascii="Times New Roman" w:hAnsi="Times New Roman" w:cstheme="minorHAnsi"/>
        </w:rPr>
        <w:t>(3 tomes)</w:t>
      </w:r>
    </w:p>
    <w:p>
      <w:pPr>
        <w:pStyle w:val="Normal"/>
        <w:bidi w:val="0"/>
        <w:jc w:val="both"/>
        <w:rPr>
          <w:rFonts w:ascii="Times New Roman" w:hAnsi="Times New Roman"/>
        </w:rPr>
      </w:pPr>
      <w:r>
        <w:rPr>
          <w:rFonts w:cs="" w:ascii="Times New Roman" w:hAnsi="Times New Roman" w:cstheme="minorHAnsi"/>
        </w:rPr>
        <w:t xml:space="preserve">Antonin Artaud, </w:t>
      </w:r>
      <w:r>
        <w:rPr>
          <w:rFonts w:cs="" w:ascii="Times New Roman" w:hAnsi="Times New Roman" w:cstheme="minorHAnsi"/>
          <w:i/>
          <w:iCs/>
        </w:rPr>
        <w:t>Le Théâtre et son double</w:t>
      </w:r>
    </w:p>
    <w:p>
      <w:pPr>
        <w:pStyle w:val="Normal"/>
        <w:bidi w:val="0"/>
        <w:jc w:val="both"/>
        <w:rPr>
          <w:rFonts w:ascii="Times New Roman" w:hAnsi="Times New Roman"/>
        </w:rPr>
      </w:pPr>
      <w:r>
        <w:rPr>
          <w:rFonts w:cs="" w:ascii="Times New Roman" w:hAnsi="Times New Roman" w:cstheme="minorHAnsi"/>
        </w:rPr>
        <w:t>Antoine Compagnon</w:t>
      </w:r>
      <w:r>
        <w:rPr>
          <w:rFonts w:cs="" w:ascii="Times New Roman" w:hAnsi="Times New Roman" w:cstheme="minorHAnsi"/>
          <w:i/>
          <w:iCs/>
        </w:rPr>
        <w:t>, Le démon de la théorie</w:t>
      </w:r>
    </w:p>
    <w:p>
      <w:pPr>
        <w:pStyle w:val="Normal"/>
        <w:bidi w:val="0"/>
        <w:jc w:val="both"/>
        <w:rPr>
          <w:rFonts w:ascii="Times New Roman" w:hAnsi="Times New Roman" w:cs="" w:cstheme="minorHAnsi"/>
          <w:i/>
          <w:i/>
          <w:iCs/>
        </w:rPr>
      </w:pPr>
      <w:r>
        <w:rPr>
          <w:rFonts w:cs="" w:cstheme="minorHAnsi" w:ascii="Times New Roman" w:hAnsi="Times New Roman"/>
          <w:i/>
          <w:iCs/>
        </w:rPr>
      </w:r>
    </w:p>
    <w:p>
      <w:pPr>
        <w:pStyle w:val="Normal"/>
        <w:bidi w:val="0"/>
        <w:jc w:val="both"/>
        <w:rPr>
          <w:rFonts w:ascii="Times New Roman" w:hAnsi="Times New Roman"/>
        </w:rPr>
      </w:pPr>
      <w:r>
        <w:rPr>
          <w:rFonts w:cs="" w:ascii="Times New Roman" w:hAnsi="Times New Roman" w:cstheme="minorHAnsi"/>
          <w:b/>
          <w:bCs/>
        </w:rPr>
        <w:t>C.</w:t>
      </w:r>
      <w:r>
        <w:rPr>
          <w:rFonts w:cs="" w:ascii="Times New Roman" w:hAnsi="Times New Roman" w:cstheme="minorHAnsi"/>
        </w:rPr>
        <w:t xml:space="preserve"> Pour approfondir votre maîtrise de la langue française, il est indispensable d’avoir chez soi </w:t>
      </w:r>
      <w:r>
        <w:rPr>
          <w:rFonts w:cs="" w:ascii="Times New Roman" w:hAnsi="Times New Roman" w:cstheme="minorHAnsi"/>
          <w:b/>
          <w:bCs/>
        </w:rPr>
        <w:t>un bon dictionnaire et un bon manuel de grammaire</w:t>
      </w:r>
      <w:r>
        <w:rPr>
          <w:rFonts w:cs="" w:ascii="Times New Roman" w:hAnsi="Times New Roman" w:cstheme="minorHAnsi"/>
        </w:rPr>
        <w:t>. Voici des ouvrages qui font autorité :</w:t>
      </w:r>
    </w:p>
    <w:p>
      <w:pPr>
        <w:pStyle w:val="Normal"/>
        <w:bidi w:val="0"/>
        <w:jc w:val="both"/>
        <w:rPr>
          <w:rFonts w:ascii="Times New Roman" w:hAnsi="Times New Roman"/>
        </w:rPr>
      </w:pPr>
      <w:r>
        <w:rPr>
          <w:rFonts w:cs="" w:ascii="Times New Roman" w:hAnsi="Times New Roman" w:cstheme="minorHAnsi"/>
        </w:rPr>
        <w:t xml:space="preserve">LE ROBERT, </w:t>
      </w:r>
      <w:r>
        <w:rPr>
          <w:rFonts w:cs="" w:ascii="Times New Roman" w:hAnsi="Times New Roman" w:cstheme="minorHAnsi"/>
          <w:i/>
          <w:iCs/>
        </w:rPr>
        <w:t>Dictionnaire de la langue française</w:t>
      </w:r>
      <w:r>
        <w:rPr>
          <w:rFonts w:cs="" w:ascii="Times New Roman" w:hAnsi="Times New Roman" w:cstheme="minorHAnsi"/>
        </w:rPr>
        <w:t>, sous la dir. d’Alain Rey (3 volumes)</w:t>
      </w:r>
    </w:p>
    <w:p>
      <w:pPr>
        <w:pStyle w:val="Normal"/>
        <w:bidi w:val="0"/>
        <w:jc w:val="both"/>
        <w:rPr>
          <w:rFonts w:ascii="Times New Roman" w:hAnsi="Times New Roman"/>
        </w:rPr>
      </w:pPr>
      <w:r>
        <w:rPr>
          <w:rFonts w:cs="" w:ascii="Times New Roman" w:hAnsi="Times New Roman" w:cstheme="minorHAnsi"/>
        </w:rPr>
        <w:t xml:space="preserve">D. ROCHE, A. SANCIER-CHATEAU, </w:t>
      </w:r>
      <w:r>
        <w:rPr>
          <w:rFonts w:cs="" w:ascii="Times New Roman" w:hAnsi="Times New Roman" w:cstheme="minorHAnsi"/>
          <w:i/>
          <w:iCs/>
        </w:rPr>
        <w:t xml:space="preserve">La grammaire du français, </w:t>
      </w:r>
      <w:r>
        <w:rPr>
          <w:rFonts w:cs="" w:ascii="Times New Roman" w:hAnsi="Times New Roman" w:cstheme="minorHAnsi"/>
        </w:rPr>
        <w:t>Le livre de poche, 1994</w:t>
      </w:r>
    </w:p>
    <w:p>
      <w:pPr>
        <w:pStyle w:val="Normal"/>
        <w:bidi w:val="0"/>
        <w:jc w:val="both"/>
        <w:rPr>
          <w:rFonts w:ascii="Times New Roman" w:hAnsi="Times New Roman"/>
        </w:rPr>
      </w:pPr>
      <w:r>
        <w:rPr>
          <w:rFonts w:cs="" w:ascii="Times New Roman" w:hAnsi="Times New Roman" w:cstheme="minorHAnsi"/>
        </w:rPr>
        <w:t xml:space="preserve">M. RIEGEL, J.-C. PELLAT, M. RIOU, </w:t>
      </w:r>
      <w:r>
        <w:rPr>
          <w:rFonts w:cs="" w:ascii="Times New Roman" w:hAnsi="Times New Roman" w:cstheme="minorHAnsi"/>
          <w:i/>
          <w:iCs/>
        </w:rPr>
        <w:t>Grammaire méthodique du français</w:t>
      </w:r>
      <w:r>
        <w:rPr>
          <w:rFonts w:cs="" w:ascii="Times New Roman" w:hAnsi="Times New Roman" w:cstheme="minorHAnsi"/>
        </w:rPr>
        <w:t>, PUF, 2009</w:t>
      </w:r>
    </w:p>
    <w:p>
      <w:pPr>
        <w:pStyle w:val="Normal"/>
        <w:bidi w:val="0"/>
        <w:jc w:val="both"/>
        <w:rPr>
          <w:rFonts w:ascii="Times New Roman" w:hAnsi="Times New Roman" w:cs="" w:cstheme="minorHAnsi"/>
        </w:rPr>
      </w:pPr>
      <w:r>
        <w:rPr>
          <w:rFonts w:cs="" w:cstheme="minorHAnsi" w:ascii="Times New Roman" w:hAnsi="Times New Roman"/>
        </w:rPr>
      </w:r>
    </w:p>
    <w:p>
      <w:pPr>
        <w:pStyle w:val="Normal"/>
        <w:bidi w:val="0"/>
        <w:jc w:val="both"/>
        <w:rPr>
          <w:rFonts w:ascii="Times New Roman" w:hAnsi="Times New Roman"/>
        </w:rPr>
      </w:pPr>
      <w:r>
        <w:rPr>
          <w:rFonts w:cs="" w:ascii="Times New Roman" w:hAnsi="Times New Roman" w:cstheme="minorHAnsi"/>
          <w:b/>
        </w:rPr>
        <w:t xml:space="preserve">D. </w:t>
      </w:r>
      <w:r>
        <w:rPr>
          <w:rFonts w:cs="" w:ascii="Times New Roman" w:hAnsi="Times New Roman" w:cstheme="minorHAnsi"/>
          <w:bCs/>
        </w:rPr>
        <w:t xml:space="preserve">Il faudra compléter, cet été et au fil de l’année, la lecture des œuvres étudiées en classe par celle </w:t>
      </w:r>
      <w:r>
        <w:rPr>
          <w:rFonts w:cs="" w:ascii="Times New Roman" w:hAnsi="Times New Roman" w:cstheme="minorHAnsi"/>
          <w:b/>
        </w:rPr>
        <w:t>de classiques</w:t>
      </w:r>
      <w:r>
        <w:rPr>
          <w:rFonts w:cs="" w:ascii="Times New Roman" w:hAnsi="Times New Roman" w:cstheme="minorHAnsi"/>
          <w:bCs/>
        </w:rPr>
        <w:t> </w:t>
      </w:r>
      <w:r>
        <w:rPr>
          <w:rFonts w:cs="" w:ascii="Times New Roman" w:hAnsi="Times New Roman" w:cstheme="minorHAnsi"/>
          <w:b/>
        </w:rPr>
        <w:t>de la littérature française</w:t>
      </w:r>
      <w:r>
        <w:rPr>
          <w:rFonts w:cs="" w:ascii="Times New Roman" w:hAnsi="Times New Roman" w:cstheme="minorHAnsi"/>
          <w:bCs/>
        </w:rPr>
        <w:t>.</w:t>
      </w:r>
      <w:r>
        <w:rPr>
          <w:rFonts w:cs="" w:ascii="Times New Roman" w:hAnsi="Times New Roman" w:cstheme="minorHAnsi"/>
          <w:b/>
        </w:rPr>
        <w:t xml:space="preserve"> </w:t>
      </w:r>
      <w:r>
        <w:rPr>
          <w:rFonts w:cs="" w:ascii="Times New Roman" w:hAnsi="Times New Roman" w:cstheme="minorHAnsi"/>
        </w:rPr>
        <w:t xml:space="preserve">Nous vous conseillons d’avoir attentivement lu, parmi les œuvres de la liste suivante, au moins six pièces de théâtre, deux recueils poétiques et cinq romans. </w:t>
      </w:r>
    </w:p>
    <w:p>
      <w:pPr>
        <w:pStyle w:val="Normal"/>
        <w:bidi w:val="0"/>
        <w:jc w:val="both"/>
        <w:rPr>
          <w:rFonts w:ascii="Times New Roman" w:hAnsi="Times New Roman" w:cs="" w:cstheme="minorHAnsi"/>
          <w:color w:val="FF0000"/>
        </w:rPr>
      </w:pPr>
      <w:r>
        <w:rPr>
          <w:rFonts w:cs="" w:cstheme="minorHAnsi" w:ascii="Times New Roman" w:hAnsi="Times New Roman"/>
          <w:color w:val="FF0000"/>
        </w:rPr>
      </w:r>
    </w:p>
    <w:p>
      <w:pPr>
        <w:pStyle w:val="Normal"/>
        <w:bidi w:val="0"/>
        <w:jc w:val="both"/>
        <w:rPr>
          <w:rFonts w:ascii="Times New Roman" w:hAnsi="Times New Roman"/>
        </w:rPr>
      </w:pPr>
      <w:r>
        <w:rPr>
          <w:rFonts w:cs="" w:ascii="Times New Roman" w:hAnsi="Times New Roman" w:cstheme="minorHAnsi"/>
          <w:u w:val="single"/>
        </w:rPr>
        <w:t>Théâtre</w:t>
      </w:r>
    </w:p>
    <w:p>
      <w:pPr>
        <w:pStyle w:val="Normal"/>
        <w:bidi w:val="0"/>
        <w:jc w:val="both"/>
        <w:rPr>
          <w:rFonts w:ascii="Times New Roman" w:hAnsi="Times New Roman"/>
        </w:rPr>
      </w:pPr>
      <w:r>
        <w:rPr>
          <w:rFonts w:cs="" w:ascii="Times New Roman" w:hAnsi="Times New Roman" w:cstheme="minorHAnsi"/>
        </w:rPr>
        <w:t>17</w:t>
      </w:r>
      <w:r>
        <w:rPr>
          <w:rFonts w:cs="" w:ascii="Times New Roman" w:hAnsi="Times New Roman" w:cstheme="minorHAnsi"/>
          <w:vertAlign w:val="superscript"/>
        </w:rPr>
        <w:t>e</w:t>
      </w:r>
      <w:r>
        <w:rPr>
          <w:rFonts w:cs="" w:ascii="Times New Roman" w:hAnsi="Times New Roman" w:cstheme="minorHAnsi"/>
        </w:rPr>
        <w:t xml:space="preserve"> siècle : Corneille : </w:t>
      </w:r>
      <w:r>
        <w:rPr>
          <w:rFonts w:cs="" w:ascii="Times New Roman" w:hAnsi="Times New Roman" w:cstheme="minorHAnsi"/>
          <w:i/>
        </w:rPr>
        <w:t xml:space="preserve">Le Cid, Cinna - </w:t>
      </w:r>
      <w:r>
        <w:rPr>
          <w:rFonts w:cs="" w:ascii="Times New Roman" w:hAnsi="Times New Roman" w:cstheme="minorHAnsi"/>
        </w:rPr>
        <w:t>Molière :</w:t>
      </w:r>
      <w:r>
        <w:rPr>
          <w:rFonts w:cs="" w:ascii="Times New Roman" w:hAnsi="Times New Roman" w:cstheme="minorHAnsi"/>
          <w:i/>
        </w:rPr>
        <w:t xml:space="preserve"> Tartuffe ; Dom Juan ; Le Misanthrope - </w:t>
      </w:r>
      <w:r>
        <w:rPr>
          <w:rFonts w:cs="" w:ascii="Times New Roman" w:hAnsi="Times New Roman" w:cstheme="minorHAnsi"/>
        </w:rPr>
        <w:t xml:space="preserve">Racine : </w:t>
      </w:r>
      <w:r>
        <w:rPr>
          <w:rFonts w:cs="" w:ascii="Times New Roman" w:hAnsi="Times New Roman" w:cstheme="minorHAnsi"/>
          <w:i/>
        </w:rPr>
        <w:t>Phèdre ;  Bérénice </w:t>
      </w:r>
      <w:r>
        <w:rPr>
          <w:rFonts w:cs="" w:ascii="Times New Roman" w:hAnsi="Times New Roman" w:cstheme="minorHAnsi"/>
        </w:rPr>
        <w:t xml:space="preserve">; </w:t>
      </w:r>
      <w:r>
        <w:rPr>
          <w:rFonts w:cs="" w:ascii="Times New Roman" w:hAnsi="Times New Roman" w:cstheme="minorHAnsi"/>
          <w:i/>
        </w:rPr>
        <w:t>Britannicus</w:t>
      </w:r>
    </w:p>
    <w:p>
      <w:pPr>
        <w:pStyle w:val="Normal"/>
        <w:bidi w:val="0"/>
        <w:jc w:val="both"/>
        <w:rPr>
          <w:rFonts w:ascii="Times New Roman" w:hAnsi="Times New Roman"/>
        </w:rPr>
      </w:pPr>
      <w:r>
        <w:rPr>
          <w:rFonts w:cs="" w:ascii="Times New Roman" w:hAnsi="Times New Roman" w:cstheme="minorHAnsi"/>
        </w:rPr>
        <w:t>18</w:t>
      </w:r>
      <w:r>
        <w:rPr>
          <w:rFonts w:cs="" w:ascii="Times New Roman" w:hAnsi="Times New Roman" w:cstheme="minorHAnsi"/>
          <w:vertAlign w:val="superscript"/>
        </w:rPr>
        <w:t>e</w:t>
      </w:r>
      <w:r>
        <w:rPr>
          <w:rFonts w:cs="" w:ascii="Times New Roman" w:hAnsi="Times New Roman" w:cstheme="minorHAnsi"/>
        </w:rPr>
        <w:t xml:space="preserve"> siècle : Marivaux : </w:t>
      </w:r>
      <w:r>
        <w:rPr>
          <w:rFonts w:cs="" w:ascii="Times New Roman" w:hAnsi="Times New Roman" w:cstheme="minorHAnsi"/>
          <w:i/>
          <w:iCs/>
        </w:rPr>
        <w:t>Le jeu de l’amour et du hasard ;</w:t>
      </w:r>
      <w:r>
        <w:rPr>
          <w:rFonts w:cs="" w:ascii="Times New Roman" w:hAnsi="Times New Roman" w:cstheme="minorHAnsi"/>
        </w:rPr>
        <w:t xml:space="preserve"> </w:t>
      </w:r>
      <w:r>
        <w:rPr>
          <w:rFonts w:cs="" w:ascii="Times New Roman" w:hAnsi="Times New Roman" w:cstheme="minorHAnsi"/>
          <w:i/>
        </w:rPr>
        <w:t>La double inconstance </w:t>
      </w:r>
      <w:r>
        <w:rPr>
          <w:rFonts w:cs="" w:ascii="Times New Roman" w:hAnsi="Times New Roman" w:cstheme="minorHAnsi"/>
        </w:rPr>
        <w:t xml:space="preserve">- Beaumarchais : </w:t>
      </w:r>
      <w:r>
        <w:rPr>
          <w:rFonts w:cs="" w:ascii="Times New Roman" w:hAnsi="Times New Roman" w:cstheme="minorHAnsi"/>
          <w:i/>
        </w:rPr>
        <w:t>Le Barbier de Séville</w:t>
      </w:r>
      <w:r>
        <w:rPr>
          <w:rFonts w:cs="" w:ascii="Times New Roman" w:hAnsi="Times New Roman" w:cstheme="minorHAnsi"/>
        </w:rPr>
        <w:t xml:space="preserve">, </w:t>
      </w:r>
      <w:r>
        <w:rPr>
          <w:rFonts w:cs="" w:ascii="Times New Roman" w:hAnsi="Times New Roman" w:cstheme="minorHAnsi"/>
          <w:i/>
        </w:rPr>
        <w:t>Le Mariage de Figaro</w:t>
      </w:r>
    </w:p>
    <w:p>
      <w:pPr>
        <w:pStyle w:val="Normal"/>
        <w:bidi w:val="0"/>
        <w:jc w:val="both"/>
        <w:rPr>
          <w:rFonts w:ascii="Times New Roman" w:hAnsi="Times New Roman"/>
        </w:rPr>
      </w:pPr>
      <w:r>
        <w:rPr>
          <w:rFonts w:cs="" w:ascii="Times New Roman" w:hAnsi="Times New Roman" w:cstheme="minorHAnsi"/>
        </w:rPr>
        <w:t>19</w:t>
      </w:r>
      <w:r>
        <w:rPr>
          <w:rFonts w:cs="" w:ascii="Times New Roman" w:hAnsi="Times New Roman" w:cstheme="minorHAnsi"/>
          <w:vertAlign w:val="superscript"/>
        </w:rPr>
        <w:t>e</w:t>
      </w:r>
      <w:r>
        <w:rPr>
          <w:rFonts w:cs="" w:ascii="Times New Roman" w:hAnsi="Times New Roman" w:cstheme="minorHAnsi"/>
        </w:rPr>
        <w:t xml:space="preserve"> siècle : Hugo : </w:t>
      </w:r>
      <w:r>
        <w:rPr>
          <w:rFonts w:cs="" w:ascii="Times New Roman" w:hAnsi="Times New Roman" w:cstheme="minorHAnsi"/>
          <w:i/>
          <w:iCs/>
        </w:rPr>
        <w:t>Hernani </w:t>
      </w:r>
      <w:r>
        <w:rPr>
          <w:rFonts w:cs="" w:ascii="Times New Roman" w:hAnsi="Times New Roman" w:cstheme="minorHAnsi"/>
        </w:rPr>
        <w:t xml:space="preserve">; </w:t>
      </w:r>
      <w:r>
        <w:rPr>
          <w:rFonts w:cs="" w:ascii="Times New Roman" w:hAnsi="Times New Roman" w:cstheme="minorHAnsi"/>
          <w:i/>
        </w:rPr>
        <w:t xml:space="preserve">Ruy Blas </w:t>
      </w:r>
      <w:r>
        <w:rPr>
          <w:rFonts w:cs="" w:ascii="Times New Roman" w:hAnsi="Times New Roman" w:cstheme="minorHAnsi"/>
        </w:rPr>
        <w:t xml:space="preserve">- Musset : </w:t>
      </w:r>
      <w:r>
        <w:rPr>
          <w:rFonts w:cs="" w:ascii="Times New Roman" w:hAnsi="Times New Roman" w:cstheme="minorHAnsi"/>
          <w:i/>
        </w:rPr>
        <w:t>Lorenzaccio ; On ne badine pas avec l’amour</w:t>
      </w:r>
    </w:p>
    <w:p>
      <w:pPr>
        <w:pStyle w:val="Normal"/>
        <w:bidi w:val="0"/>
        <w:jc w:val="both"/>
        <w:rPr>
          <w:rFonts w:ascii="Times New Roman" w:hAnsi="Times New Roman"/>
        </w:rPr>
      </w:pPr>
      <w:r>
        <w:rPr>
          <w:rFonts w:cs="" w:ascii="Times New Roman" w:hAnsi="Times New Roman" w:cstheme="minorHAnsi"/>
        </w:rPr>
        <w:t>20</w:t>
      </w:r>
      <w:r>
        <w:rPr>
          <w:rFonts w:cs="" w:ascii="Times New Roman" w:hAnsi="Times New Roman" w:cstheme="minorHAnsi"/>
          <w:vertAlign w:val="superscript"/>
        </w:rPr>
        <w:t>e</w:t>
      </w:r>
      <w:r>
        <w:rPr>
          <w:rFonts w:cs="" w:ascii="Times New Roman" w:hAnsi="Times New Roman" w:cstheme="minorHAnsi"/>
        </w:rPr>
        <w:t xml:space="preserve"> siècle : Camus, </w:t>
      </w:r>
      <w:r>
        <w:rPr>
          <w:rFonts w:cs="" w:ascii="Times New Roman" w:hAnsi="Times New Roman" w:cstheme="minorHAnsi"/>
          <w:i/>
          <w:iCs/>
        </w:rPr>
        <w:t xml:space="preserve">Les justes - </w:t>
      </w:r>
      <w:r>
        <w:rPr>
          <w:rFonts w:cs="" w:ascii="Times New Roman" w:hAnsi="Times New Roman" w:cstheme="minorHAnsi"/>
        </w:rPr>
        <w:t>Ionesco,</w:t>
      </w:r>
      <w:r>
        <w:rPr>
          <w:rFonts w:cs="" w:ascii="Times New Roman" w:hAnsi="Times New Roman" w:cstheme="minorHAnsi"/>
          <w:i/>
          <w:iCs/>
        </w:rPr>
        <w:t xml:space="preserve"> Rhinocéros - </w:t>
      </w:r>
      <w:r>
        <w:rPr>
          <w:rFonts w:cs="" w:ascii="Times New Roman" w:hAnsi="Times New Roman" w:cstheme="minorHAnsi"/>
        </w:rPr>
        <w:t>Beckett,</w:t>
      </w:r>
      <w:r>
        <w:rPr>
          <w:rFonts w:cs="" w:ascii="Times New Roman" w:hAnsi="Times New Roman" w:cstheme="minorHAnsi"/>
          <w:i/>
        </w:rPr>
        <w:t xml:space="preserve"> Fin de partie</w:t>
      </w:r>
      <w:r>
        <w:rPr>
          <w:rFonts w:cs="" w:ascii="Times New Roman" w:hAnsi="Times New Roman" w:cstheme="minorHAnsi"/>
          <w:iCs/>
        </w:rPr>
        <w:t xml:space="preserve"> – Jean Genet, Les bonnes</w:t>
      </w:r>
    </w:p>
    <w:p>
      <w:pPr>
        <w:pStyle w:val="Normal"/>
        <w:bidi w:val="0"/>
        <w:ind w:left="720" w:hanging="0"/>
        <w:jc w:val="both"/>
        <w:rPr>
          <w:rFonts w:ascii="Times New Roman" w:hAnsi="Times New Roman" w:cs="" w:cstheme="minorHAnsi"/>
        </w:rPr>
      </w:pPr>
      <w:r>
        <w:rPr>
          <w:rFonts w:cs="" w:cstheme="minorHAnsi" w:ascii="Times New Roman" w:hAnsi="Times New Roman"/>
        </w:rPr>
      </w:r>
    </w:p>
    <w:p>
      <w:pPr>
        <w:pStyle w:val="Normal"/>
        <w:bidi w:val="0"/>
        <w:jc w:val="both"/>
        <w:rPr>
          <w:rFonts w:ascii="Times New Roman" w:hAnsi="Times New Roman"/>
        </w:rPr>
      </w:pPr>
      <w:r>
        <w:rPr>
          <w:rFonts w:cs="" w:ascii="Times New Roman" w:hAnsi="Times New Roman" w:cstheme="minorHAnsi"/>
          <w:bCs/>
          <w:u w:val="single"/>
        </w:rPr>
        <w:t>Poésie</w:t>
      </w:r>
    </w:p>
    <w:p>
      <w:pPr>
        <w:pStyle w:val="Normal"/>
        <w:bidi w:val="0"/>
        <w:jc w:val="both"/>
        <w:rPr>
          <w:rFonts w:ascii="Times New Roman" w:hAnsi="Times New Roman"/>
        </w:rPr>
      </w:pPr>
      <w:r>
        <w:rPr>
          <w:rFonts w:cs="" w:ascii="Times New Roman" w:hAnsi="Times New Roman" w:cstheme="minorHAnsi"/>
        </w:rPr>
        <w:t>16</w:t>
      </w:r>
      <w:r>
        <w:rPr>
          <w:rFonts w:cs="" w:ascii="Times New Roman" w:hAnsi="Times New Roman" w:cstheme="minorHAnsi"/>
          <w:vertAlign w:val="superscript"/>
        </w:rPr>
        <w:t>e</w:t>
      </w:r>
      <w:r>
        <w:rPr>
          <w:rFonts w:cs="" w:ascii="Times New Roman" w:hAnsi="Times New Roman" w:cstheme="minorHAnsi"/>
        </w:rPr>
        <w:t xml:space="preserve"> siècle : Ronsard, dans le recueil des </w:t>
      </w:r>
      <w:r>
        <w:rPr>
          <w:rFonts w:cs="" w:ascii="Times New Roman" w:hAnsi="Times New Roman" w:cstheme="minorHAnsi"/>
          <w:i/>
          <w:iCs/>
        </w:rPr>
        <w:t>Amours</w:t>
      </w:r>
      <w:r>
        <w:rPr>
          <w:rFonts w:cs="" w:ascii="Times New Roman" w:hAnsi="Times New Roman" w:cstheme="minorHAnsi"/>
        </w:rPr>
        <w:t xml:space="preserve">, premier et second livre des </w:t>
      </w:r>
      <w:r>
        <w:rPr>
          <w:rFonts w:cs="" w:ascii="Times New Roman" w:hAnsi="Times New Roman" w:cstheme="minorHAnsi"/>
          <w:i/>
          <w:iCs/>
        </w:rPr>
        <w:t>Sonnets pour Hélène</w:t>
      </w:r>
    </w:p>
    <w:p>
      <w:pPr>
        <w:pStyle w:val="Normal"/>
        <w:bidi w:val="0"/>
        <w:jc w:val="both"/>
        <w:rPr>
          <w:rFonts w:ascii="Times New Roman" w:hAnsi="Times New Roman"/>
        </w:rPr>
      </w:pPr>
      <w:r>
        <w:rPr>
          <w:rFonts w:cs="" w:ascii="Times New Roman" w:hAnsi="Times New Roman" w:cstheme="minorHAnsi"/>
        </w:rPr>
        <w:t>19</w:t>
      </w:r>
      <w:r>
        <w:rPr>
          <w:rFonts w:cs="" w:ascii="Times New Roman" w:hAnsi="Times New Roman" w:cstheme="minorHAnsi"/>
          <w:vertAlign w:val="superscript"/>
        </w:rPr>
        <w:t>e</w:t>
      </w:r>
      <w:r>
        <w:rPr>
          <w:rFonts w:cs="" w:ascii="Times New Roman" w:hAnsi="Times New Roman" w:cstheme="minorHAnsi"/>
        </w:rPr>
        <w:t xml:space="preserve"> siècle : Lamartine, </w:t>
      </w:r>
      <w:r>
        <w:rPr>
          <w:rFonts w:cs="" w:ascii="Times New Roman" w:hAnsi="Times New Roman" w:cstheme="minorHAnsi"/>
          <w:i/>
          <w:iCs/>
        </w:rPr>
        <w:t xml:space="preserve">Méditations poétiques - </w:t>
      </w:r>
      <w:r>
        <w:rPr>
          <w:rFonts w:cs="" w:ascii="Times New Roman" w:hAnsi="Times New Roman" w:cstheme="minorHAnsi"/>
        </w:rPr>
        <w:t xml:space="preserve">Hugo, </w:t>
      </w:r>
      <w:r>
        <w:rPr>
          <w:rFonts w:cs="" w:ascii="Times New Roman" w:hAnsi="Times New Roman" w:cstheme="minorHAnsi"/>
          <w:i/>
          <w:iCs/>
        </w:rPr>
        <w:t>Les</w:t>
      </w:r>
      <w:r>
        <w:rPr>
          <w:rFonts w:cs="" w:ascii="Times New Roman" w:hAnsi="Times New Roman" w:cstheme="minorHAnsi"/>
        </w:rPr>
        <w:t xml:space="preserve"> </w:t>
      </w:r>
      <w:r>
        <w:rPr>
          <w:rFonts w:cs="" w:ascii="Times New Roman" w:hAnsi="Times New Roman" w:cstheme="minorHAnsi"/>
          <w:i/>
        </w:rPr>
        <w:t>Contemplations </w:t>
      </w:r>
      <w:r>
        <w:rPr>
          <w:rFonts w:cs="" w:ascii="Times New Roman" w:hAnsi="Times New Roman" w:cstheme="minorHAnsi"/>
          <w:i/>
          <w:iCs/>
        </w:rPr>
        <w:t xml:space="preserve">; </w:t>
      </w:r>
      <w:r>
        <w:rPr>
          <w:rFonts w:cs="" w:ascii="Times New Roman" w:hAnsi="Times New Roman" w:cstheme="minorHAnsi"/>
        </w:rPr>
        <w:t xml:space="preserve">Baudelaire, </w:t>
      </w:r>
      <w:r>
        <w:rPr>
          <w:rFonts w:cs="" w:ascii="Times New Roman" w:hAnsi="Times New Roman" w:cstheme="minorHAnsi"/>
          <w:i/>
        </w:rPr>
        <w:t>Les Fleurs du mal </w:t>
      </w:r>
      <w:r>
        <w:rPr>
          <w:rFonts w:cs="" w:ascii="Times New Roman" w:hAnsi="Times New Roman" w:cstheme="minorHAnsi"/>
          <w:i/>
          <w:iCs/>
        </w:rPr>
        <w:t xml:space="preserve">- </w:t>
      </w:r>
      <w:r>
        <w:rPr>
          <w:rFonts w:cs="" w:ascii="Times New Roman" w:hAnsi="Times New Roman" w:cstheme="minorHAnsi"/>
        </w:rPr>
        <w:t>Verlaine</w:t>
      </w:r>
      <w:r>
        <w:rPr>
          <w:rFonts w:cs="" w:ascii="Times New Roman" w:hAnsi="Times New Roman" w:cstheme="minorHAnsi"/>
          <w:i/>
        </w:rPr>
        <w:t xml:space="preserve">, Poèmes saturniens, Fêtes galantes </w:t>
      </w:r>
      <w:r>
        <w:rPr>
          <w:rFonts w:cs="" w:ascii="Times New Roman" w:hAnsi="Times New Roman" w:cstheme="minorHAnsi"/>
        </w:rPr>
        <w:t xml:space="preserve">et </w:t>
      </w:r>
      <w:r>
        <w:rPr>
          <w:rFonts w:cs="" w:ascii="Times New Roman" w:hAnsi="Times New Roman" w:cstheme="minorHAnsi"/>
          <w:i/>
        </w:rPr>
        <w:t>Romances sans paroles </w:t>
      </w:r>
      <w:r>
        <w:rPr>
          <w:rFonts w:cs="" w:ascii="Times New Roman" w:hAnsi="Times New Roman" w:cstheme="minorHAnsi"/>
          <w:i/>
          <w:iCs/>
        </w:rPr>
        <w:t xml:space="preserve">- </w:t>
      </w:r>
      <w:r>
        <w:rPr>
          <w:rFonts w:cs="" w:ascii="Times New Roman" w:hAnsi="Times New Roman" w:cstheme="minorHAnsi"/>
        </w:rPr>
        <w:t xml:space="preserve">Rimbaud, </w:t>
      </w:r>
      <w:r>
        <w:rPr>
          <w:rFonts w:cs="" w:ascii="Times New Roman" w:hAnsi="Times New Roman" w:cstheme="minorHAnsi"/>
          <w:i/>
        </w:rPr>
        <w:t>Poésies ; Une saison en Enfer</w:t>
      </w:r>
    </w:p>
    <w:p>
      <w:pPr>
        <w:pStyle w:val="Normal"/>
        <w:bidi w:val="0"/>
        <w:jc w:val="both"/>
        <w:rPr>
          <w:rFonts w:ascii="Times New Roman" w:hAnsi="Times New Roman"/>
        </w:rPr>
      </w:pPr>
      <w:r>
        <w:rPr>
          <w:rFonts w:cs="" w:ascii="Times New Roman" w:hAnsi="Times New Roman" w:cstheme="minorHAnsi"/>
        </w:rPr>
        <w:t>20</w:t>
      </w:r>
      <w:r>
        <w:rPr>
          <w:rFonts w:cs="" w:ascii="Times New Roman" w:hAnsi="Times New Roman" w:cstheme="minorHAnsi"/>
          <w:vertAlign w:val="superscript"/>
        </w:rPr>
        <w:t>e</w:t>
      </w:r>
      <w:r>
        <w:rPr>
          <w:rFonts w:cs="" w:ascii="Times New Roman" w:hAnsi="Times New Roman" w:cstheme="minorHAnsi"/>
        </w:rPr>
        <w:t xml:space="preserve"> siècle : Apollinaire, </w:t>
      </w:r>
      <w:r>
        <w:rPr>
          <w:rFonts w:cs="" w:ascii="Times New Roman" w:hAnsi="Times New Roman" w:cstheme="minorHAnsi"/>
          <w:i/>
        </w:rPr>
        <w:t xml:space="preserve">Alcools - </w:t>
      </w:r>
      <w:r>
        <w:rPr>
          <w:rFonts w:cs="" w:ascii="Times New Roman" w:hAnsi="Times New Roman" w:cstheme="minorHAnsi"/>
          <w:iCs/>
        </w:rPr>
        <w:t>Saint John Perse,</w:t>
      </w:r>
      <w:r>
        <w:rPr>
          <w:rFonts w:cs="" w:ascii="Times New Roman" w:hAnsi="Times New Roman" w:cstheme="minorHAnsi"/>
          <w:i/>
        </w:rPr>
        <w:t xml:space="preserve"> Vents</w:t>
      </w:r>
    </w:p>
    <w:p>
      <w:pPr>
        <w:pStyle w:val="Normal"/>
        <w:bidi w:val="0"/>
        <w:ind w:left="1410" w:hanging="0"/>
        <w:jc w:val="both"/>
        <w:rPr>
          <w:rFonts w:ascii="Times New Roman" w:hAnsi="Times New Roman"/>
        </w:rPr>
      </w:pPr>
      <w:r>
        <w:rPr>
          <w:rFonts w:cs="" w:ascii="Times New Roman" w:hAnsi="Times New Roman" w:cstheme="minorHAnsi"/>
        </w:rPr>
        <w:t xml:space="preserve">                        </w:t>
      </w:r>
    </w:p>
    <w:p>
      <w:pPr>
        <w:pStyle w:val="Normal"/>
        <w:bidi w:val="0"/>
        <w:jc w:val="both"/>
        <w:rPr>
          <w:rFonts w:ascii="Times New Roman" w:hAnsi="Times New Roman"/>
        </w:rPr>
      </w:pPr>
      <w:r>
        <w:rPr>
          <w:rFonts w:cs="" w:ascii="Times New Roman" w:hAnsi="Times New Roman" w:cstheme="minorHAnsi"/>
          <w:bCs/>
          <w:u w:val="single"/>
        </w:rPr>
        <w:t>Chanson de geste, roman, récit autobiographique, récit de voyage</w:t>
      </w:r>
    </w:p>
    <w:p>
      <w:pPr>
        <w:pStyle w:val="Normal"/>
        <w:bidi w:val="0"/>
        <w:jc w:val="both"/>
        <w:rPr>
          <w:rFonts w:ascii="Times New Roman" w:hAnsi="Times New Roman"/>
        </w:rPr>
      </w:pPr>
      <w:r>
        <w:rPr>
          <w:rFonts w:cs="" w:ascii="Times New Roman" w:hAnsi="Times New Roman" w:cstheme="minorHAnsi"/>
        </w:rPr>
        <w:t>11</w:t>
      </w:r>
      <w:r>
        <w:rPr>
          <w:rFonts w:cs="" w:ascii="Times New Roman" w:hAnsi="Times New Roman" w:cstheme="minorHAnsi"/>
          <w:vertAlign w:val="superscript"/>
        </w:rPr>
        <w:t>e</w:t>
      </w:r>
      <w:r>
        <w:rPr>
          <w:rFonts w:cs="" w:ascii="Times New Roman" w:hAnsi="Times New Roman" w:cstheme="minorHAnsi"/>
        </w:rPr>
        <w:t xml:space="preserve"> – 12</w:t>
      </w:r>
      <w:r>
        <w:rPr>
          <w:rFonts w:cs="" w:ascii="Times New Roman" w:hAnsi="Times New Roman" w:cstheme="minorHAnsi"/>
          <w:vertAlign w:val="superscript"/>
        </w:rPr>
        <w:t>e</w:t>
      </w:r>
      <w:r>
        <w:rPr>
          <w:rFonts w:cs="" w:ascii="Times New Roman" w:hAnsi="Times New Roman" w:cstheme="minorHAnsi"/>
        </w:rPr>
        <w:t xml:space="preserve"> siècle :</w:t>
      </w:r>
      <w:r>
        <w:rPr>
          <w:rFonts w:cs="" w:ascii="Times New Roman" w:hAnsi="Times New Roman" w:cstheme="minorHAnsi"/>
          <w:i/>
          <w:iCs/>
        </w:rPr>
        <w:t xml:space="preserve"> La chanson de Roland ; </w:t>
      </w:r>
      <w:r>
        <w:rPr>
          <w:rFonts w:cs="" w:ascii="Times New Roman" w:hAnsi="Times New Roman" w:cstheme="minorHAnsi"/>
        </w:rPr>
        <w:t xml:space="preserve">Béroul, </w:t>
      </w:r>
      <w:r>
        <w:rPr>
          <w:rFonts w:cs="" w:ascii="Times New Roman" w:hAnsi="Times New Roman" w:cstheme="minorHAnsi"/>
          <w:i/>
          <w:iCs/>
        </w:rPr>
        <w:t xml:space="preserve">Tristan et Yseut ; </w:t>
      </w:r>
      <w:r>
        <w:rPr>
          <w:rFonts w:cs="" w:ascii="Times New Roman" w:hAnsi="Times New Roman" w:cstheme="minorHAnsi"/>
        </w:rPr>
        <w:t xml:space="preserve">Chrétien de Troyes, </w:t>
      </w:r>
      <w:r>
        <w:rPr>
          <w:rFonts w:cs="" w:ascii="Times New Roman" w:hAnsi="Times New Roman" w:cstheme="minorHAnsi"/>
          <w:i/>
          <w:iCs/>
        </w:rPr>
        <w:t>Lancelot ou Le chevalier de la charrette</w:t>
      </w:r>
    </w:p>
    <w:p>
      <w:pPr>
        <w:pStyle w:val="Normal"/>
        <w:bidi w:val="0"/>
        <w:jc w:val="both"/>
        <w:rPr>
          <w:rFonts w:ascii="Times New Roman" w:hAnsi="Times New Roman"/>
        </w:rPr>
      </w:pPr>
      <w:r>
        <w:rPr>
          <w:rFonts w:cs="" w:ascii="Times New Roman" w:hAnsi="Times New Roman" w:cstheme="minorHAnsi"/>
        </w:rPr>
        <w:t>16</w:t>
      </w:r>
      <w:r>
        <w:rPr>
          <w:rFonts w:cs="" w:ascii="Times New Roman" w:hAnsi="Times New Roman" w:cstheme="minorHAnsi"/>
          <w:vertAlign w:val="superscript"/>
        </w:rPr>
        <w:t>e</w:t>
      </w:r>
      <w:r>
        <w:rPr>
          <w:rFonts w:cs="" w:ascii="Times New Roman" w:hAnsi="Times New Roman" w:cstheme="minorHAnsi"/>
        </w:rPr>
        <w:t xml:space="preserve"> siècle : Rabelais,</w:t>
      </w:r>
      <w:r>
        <w:rPr>
          <w:rFonts w:cs="" w:ascii="Times New Roman" w:hAnsi="Times New Roman" w:cstheme="minorHAnsi"/>
          <w:i/>
        </w:rPr>
        <w:t xml:space="preserve"> Pantagruel ; Le Tiers Livre - </w:t>
      </w:r>
      <w:r>
        <w:rPr>
          <w:rFonts w:cs="" w:ascii="Times New Roman" w:hAnsi="Times New Roman" w:cstheme="minorHAnsi"/>
          <w:iCs/>
        </w:rPr>
        <w:t>Montaigne,</w:t>
      </w:r>
      <w:r>
        <w:rPr>
          <w:rFonts w:cs="" w:ascii="Times New Roman" w:hAnsi="Times New Roman" w:cstheme="minorHAnsi"/>
          <w:i/>
        </w:rPr>
        <w:t xml:space="preserve"> Les Essais</w:t>
      </w:r>
    </w:p>
    <w:p>
      <w:pPr>
        <w:pStyle w:val="Normal"/>
        <w:bidi w:val="0"/>
        <w:jc w:val="both"/>
        <w:rPr>
          <w:rFonts w:ascii="Times New Roman" w:hAnsi="Times New Roman"/>
        </w:rPr>
      </w:pPr>
      <w:r>
        <w:rPr>
          <w:rFonts w:cs="" w:ascii="Times New Roman" w:hAnsi="Times New Roman" w:cstheme="minorHAnsi"/>
          <w:iCs/>
        </w:rPr>
        <w:t>18</w:t>
      </w:r>
      <w:r>
        <w:rPr>
          <w:rFonts w:cs="" w:ascii="Times New Roman" w:hAnsi="Times New Roman" w:cstheme="minorHAnsi"/>
          <w:iCs/>
          <w:vertAlign w:val="superscript"/>
        </w:rPr>
        <w:t>e</w:t>
      </w:r>
      <w:r>
        <w:rPr>
          <w:rFonts w:cs="" w:ascii="Times New Roman" w:hAnsi="Times New Roman" w:cstheme="minorHAnsi"/>
          <w:iCs/>
        </w:rPr>
        <w:t xml:space="preserve"> siècle : Montesquieu, </w:t>
      </w:r>
      <w:r>
        <w:rPr>
          <w:rFonts w:cs="" w:ascii="Times New Roman" w:hAnsi="Times New Roman" w:cstheme="minorHAnsi"/>
          <w:i/>
        </w:rPr>
        <w:t>Les lettres persanes </w:t>
      </w:r>
      <w:r>
        <w:rPr>
          <w:rFonts w:cs="" w:ascii="Times New Roman" w:hAnsi="Times New Roman" w:cstheme="minorHAnsi"/>
          <w:iCs/>
        </w:rPr>
        <w:t>- Voltaire,</w:t>
      </w:r>
      <w:r>
        <w:rPr>
          <w:rFonts w:cs="" w:ascii="Times New Roman" w:hAnsi="Times New Roman" w:cstheme="minorHAnsi"/>
          <w:i/>
        </w:rPr>
        <w:t xml:space="preserve"> Lettres philosophiques, Candide, Micromégas, Zadig </w:t>
      </w:r>
      <w:r>
        <w:rPr>
          <w:rFonts w:cs="" w:ascii="Times New Roman" w:hAnsi="Times New Roman" w:cstheme="minorHAnsi"/>
          <w:iCs/>
        </w:rPr>
        <w:t xml:space="preserve">- Diderot, </w:t>
      </w:r>
      <w:r>
        <w:rPr>
          <w:rFonts w:cs="" w:ascii="Times New Roman" w:hAnsi="Times New Roman" w:cstheme="minorHAnsi"/>
          <w:i/>
        </w:rPr>
        <w:t>Jacques Le Fataliste, Le Neveu de Rameau </w:t>
      </w:r>
      <w:r>
        <w:rPr>
          <w:rFonts w:cs="" w:ascii="Times New Roman" w:hAnsi="Times New Roman" w:cstheme="minorHAnsi"/>
          <w:iCs/>
        </w:rPr>
        <w:t xml:space="preserve">- </w:t>
      </w:r>
      <w:r>
        <w:rPr>
          <w:rFonts w:cs="" w:ascii="Times New Roman" w:hAnsi="Times New Roman" w:cstheme="minorHAnsi"/>
        </w:rPr>
        <w:t xml:space="preserve">Choderlos de Laclos, </w:t>
      </w:r>
      <w:r>
        <w:rPr>
          <w:rFonts w:cs="" w:ascii="Times New Roman" w:hAnsi="Times New Roman" w:cstheme="minorHAnsi"/>
          <w:i/>
        </w:rPr>
        <w:t>Les Liaisons dangereuses </w:t>
      </w:r>
      <w:r>
        <w:rPr>
          <w:rFonts w:cs="" w:ascii="Times New Roman" w:hAnsi="Times New Roman" w:cstheme="minorHAnsi"/>
          <w:iCs/>
        </w:rPr>
        <w:t xml:space="preserve">- </w:t>
      </w:r>
      <w:r>
        <w:rPr>
          <w:rFonts w:cs="" w:ascii="Times New Roman" w:hAnsi="Times New Roman" w:cstheme="minorHAnsi"/>
        </w:rPr>
        <w:t xml:space="preserve">Rousseau, </w:t>
      </w:r>
      <w:r>
        <w:rPr>
          <w:rFonts w:cs="" w:ascii="Times New Roman" w:hAnsi="Times New Roman" w:cstheme="minorHAnsi"/>
          <w:i/>
        </w:rPr>
        <w:t xml:space="preserve">Confessions </w:t>
      </w:r>
      <w:r>
        <w:rPr>
          <w:rFonts w:cs="" w:ascii="Times New Roman" w:hAnsi="Times New Roman" w:cstheme="minorHAnsi"/>
          <w:iCs/>
        </w:rPr>
        <w:t>(livres 1 à 6) ;</w:t>
      </w:r>
      <w:r>
        <w:rPr>
          <w:rFonts w:cs="" w:ascii="Times New Roman" w:hAnsi="Times New Roman" w:cstheme="minorHAnsi"/>
          <w:i/>
        </w:rPr>
        <w:t xml:space="preserve"> Les rêveries du promeneur solitaire</w:t>
      </w:r>
    </w:p>
    <w:p>
      <w:pPr>
        <w:pStyle w:val="Normal"/>
        <w:bidi w:val="0"/>
        <w:jc w:val="both"/>
        <w:rPr>
          <w:rFonts w:ascii="Times New Roman" w:hAnsi="Times New Roman"/>
        </w:rPr>
      </w:pPr>
      <w:r>
        <w:rPr>
          <w:rFonts w:cs="" w:ascii="Times New Roman" w:hAnsi="Times New Roman" w:cstheme="minorHAnsi"/>
        </w:rPr>
        <w:t>19</w:t>
      </w:r>
      <w:r>
        <w:rPr>
          <w:rFonts w:cs="" w:ascii="Times New Roman" w:hAnsi="Times New Roman" w:cstheme="minorHAnsi"/>
          <w:vertAlign w:val="superscript"/>
        </w:rPr>
        <w:t>e</w:t>
      </w:r>
      <w:r>
        <w:rPr>
          <w:rFonts w:cs="" w:ascii="Times New Roman" w:hAnsi="Times New Roman" w:cstheme="minorHAnsi"/>
        </w:rPr>
        <w:t xml:space="preserve"> siècle : Chateaubriand, </w:t>
      </w:r>
      <w:r>
        <w:rPr>
          <w:rFonts w:cs="" w:ascii="Times New Roman" w:hAnsi="Times New Roman" w:cstheme="minorHAnsi"/>
          <w:i/>
          <w:iCs/>
        </w:rPr>
        <w:t xml:space="preserve">Atala ; René - </w:t>
      </w:r>
      <w:r>
        <w:rPr>
          <w:rFonts w:cs="" w:ascii="Times New Roman" w:hAnsi="Times New Roman" w:cstheme="minorHAnsi"/>
        </w:rPr>
        <w:t xml:space="preserve">Les </w:t>
      </w:r>
      <w:r>
        <w:rPr>
          <w:rFonts w:cs="" w:ascii="Times New Roman" w:hAnsi="Times New Roman" w:cstheme="minorHAnsi"/>
          <w:i/>
        </w:rPr>
        <w:t xml:space="preserve">Mémoires d’Outre-Tombe (trois premiers livres) - </w:t>
      </w:r>
      <w:r>
        <w:rPr>
          <w:rFonts w:cs="" w:ascii="Times New Roman" w:hAnsi="Times New Roman" w:cstheme="minorHAnsi"/>
        </w:rPr>
        <w:t xml:space="preserve">Hugo, </w:t>
      </w:r>
      <w:r>
        <w:rPr>
          <w:rFonts w:cs="" w:ascii="Times New Roman" w:hAnsi="Times New Roman" w:cstheme="minorHAnsi"/>
          <w:i/>
          <w:iCs/>
        </w:rPr>
        <w:t>Notre Dame de Paris ; Les Misérables </w:t>
      </w:r>
      <w:r>
        <w:rPr>
          <w:rFonts w:cs="" w:ascii="Times New Roman" w:hAnsi="Times New Roman" w:cstheme="minorHAnsi"/>
          <w:i/>
        </w:rPr>
        <w:t xml:space="preserve">- </w:t>
      </w:r>
      <w:r>
        <w:rPr>
          <w:rFonts w:cs="" w:ascii="Times New Roman" w:hAnsi="Times New Roman" w:cstheme="minorHAnsi"/>
        </w:rPr>
        <w:t xml:space="preserve">Stendhal, </w:t>
      </w:r>
      <w:r>
        <w:rPr>
          <w:rFonts w:cs="" w:ascii="Times New Roman" w:hAnsi="Times New Roman" w:cstheme="minorHAnsi"/>
          <w:i/>
        </w:rPr>
        <w:t xml:space="preserve">La Chartreuse de Parme - </w:t>
      </w:r>
      <w:r>
        <w:rPr>
          <w:rFonts w:cs="" w:ascii="Times New Roman" w:hAnsi="Times New Roman" w:cstheme="minorHAnsi"/>
        </w:rPr>
        <w:t xml:space="preserve">Balzac, </w:t>
      </w:r>
      <w:r>
        <w:rPr>
          <w:rFonts w:cs="" w:ascii="Times New Roman" w:hAnsi="Times New Roman" w:cstheme="minorHAnsi"/>
          <w:i/>
        </w:rPr>
        <w:t xml:space="preserve">Le Père Goriot, Illusions perdues - </w:t>
      </w:r>
      <w:r>
        <w:rPr>
          <w:rFonts w:cs="" w:ascii="Times New Roman" w:hAnsi="Times New Roman" w:cstheme="minorHAnsi"/>
        </w:rPr>
        <w:t xml:space="preserve">Flaubert, </w:t>
      </w:r>
      <w:r>
        <w:rPr>
          <w:rFonts w:cs="" w:ascii="Times New Roman" w:hAnsi="Times New Roman" w:cstheme="minorHAnsi"/>
          <w:i/>
        </w:rPr>
        <w:t xml:space="preserve">Madame Bovary ; L’Education sentimentale - </w:t>
      </w:r>
      <w:r>
        <w:rPr>
          <w:rFonts w:cs="" w:ascii="Times New Roman" w:hAnsi="Times New Roman" w:cstheme="minorHAnsi"/>
        </w:rPr>
        <w:t xml:space="preserve">Maupassant, </w:t>
      </w:r>
      <w:r>
        <w:rPr>
          <w:rFonts w:cs="" w:ascii="Times New Roman" w:hAnsi="Times New Roman" w:cstheme="minorHAnsi"/>
          <w:i/>
          <w:iCs/>
        </w:rPr>
        <w:t>Bel Ami </w:t>
      </w:r>
      <w:r>
        <w:rPr>
          <w:rFonts w:cs="" w:ascii="Times New Roman" w:hAnsi="Times New Roman" w:cstheme="minorHAnsi"/>
          <w:i/>
        </w:rPr>
        <w:t xml:space="preserve">- </w:t>
      </w:r>
      <w:r>
        <w:rPr>
          <w:rFonts w:cs="" w:ascii="Times New Roman" w:hAnsi="Times New Roman" w:cstheme="minorHAnsi"/>
        </w:rPr>
        <w:t xml:space="preserve">Zola, </w:t>
      </w:r>
      <w:r>
        <w:rPr>
          <w:rFonts w:cs="" w:ascii="Times New Roman" w:hAnsi="Times New Roman" w:cstheme="minorHAnsi"/>
          <w:i/>
        </w:rPr>
        <w:t xml:space="preserve">L’Assommoir, Nana, Germinal.  </w:t>
      </w:r>
    </w:p>
    <w:p>
      <w:pPr>
        <w:pStyle w:val="Normal"/>
        <w:bidi w:val="0"/>
        <w:jc w:val="both"/>
        <w:rPr>
          <w:rFonts w:ascii="Times New Roman" w:hAnsi="Times New Roman"/>
        </w:rPr>
      </w:pPr>
      <w:r>
        <w:rPr>
          <w:rFonts w:cs="" w:ascii="Times New Roman" w:hAnsi="Times New Roman" w:cstheme="minorHAnsi"/>
        </w:rPr>
        <w:t>20</w:t>
      </w:r>
      <w:r>
        <w:rPr>
          <w:rFonts w:cs="" w:ascii="Times New Roman" w:hAnsi="Times New Roman" w:cstheme="minorHAnsi"/>
          <w:vertAlign w:val="superscript"/>
        </w:rPr>
        <w:t>e</w:t>
      </w:r>
      <w:r>
        <w:rPr>
          <w:rFonts w:cs="" w:ascii="Times New Roman" w:hAnsi="Times New Roman" w:cstheme="minorHAnsi"/>
        </w:rPr>
        <w:t xml:space="preserve"> siècle : Proust, </w:t>
      </w:r>
      <w:r>
        <w:rPr>
          <w:rFonts w:cs="" w:ascii="Times New Roman" w:hAnsi="Times New Roman" w:cstheme="minorHAnsi"/>
          <w:i/>
          <w:iCs/>
        </w:rPr>
        <w:t>Le temps retrouvé</w:t>
      </w:r>
      <w:r>
        <w:rPr>
          <w:rFonts w:cs="" w:ascii="Times New Roman" w:hAnsi="Times New Roman" w:cstheme="minorHAnsi"/>
        </w:rPr>
        <w:t xml:space="preserve"> - Céline, </w:t>
      </w:r>
      <w:r>
        <w:rPr>
          <w:rFonts w:cs="" w:ascii="Times New Roman" w:hAnsi="Times New Roman" w:cstheme="minorHAnsi"/>
          <w:i/>
        </w:rPr>
        <w:t>Voyage au bout de la nuit </w:t>
      </w:r>
      <w:r>
        <w:rPr>
          <w:rFonts w:cs="" w:ascii="Times New Roman" w:hAnsi="Times New Roman" w:cstheme="minorHAnsi"/>
        </w:rPr>
        <w:t xml:space="preserve">– </w:t>
      </w:r>
      <w:r>
        <w:rPr>
          <w:rFonts w:cs="" w:ascii="Times New Roman" w:hAnsi="Times New Roman" w:cstheme="minorHAnsi"/>
          <w:iCs/>
        </w:rPr>
        <w:t xml:space="preserve">Malraux, </w:t>
      </w:r>
      <w:r>
        <w:rPr>
          <w:rFonts w:cs="" w:ascii="Times New Roman" w:hAnsi="Times New Roman" w:cstheme="minorHAnsi"/>
          <w:i/>
        </w:rPr>
        <w:t>La condition humaine</w:t>
      </w:r>
      <w:r>
        <w:rPr>
          <w:rFonts w:cs="" w:ascii="Times New Roman" w:hAnsi="Times New Roman" w:cstheme="minorHAnsi"/>
          <w:iCs/>
        </w:rPr>
        <w:t xml:space="preserve"> - </w:t>
      </w:r>
      <w:r>
        <w:rPr>
          <w:rFonts w:cs="" w:ascii="Times New Roman" w:hAnsi="Times New Roman" w:cstheme="minorHAnsi"/>
        </w:rPr>
        <w:t xml:space="preserve">Camus, </w:t>
      </w:r>
      <w:r>
        <w:rPr>
          <w:rFonts w:cs="" w:ascii="Times New Roman" w:hAnsi="Times New Roman" w:cstheme="minorHAnsi"/>
          <w:i/>
          <w:iCs/>
        </w:rPr>
        <w:t>L’Etranger ; La Chute ; La Peste </w:t>
      </w:r>
      <w:r>
        <w:rPr>
          <w:rFonts w:cs="" w:ascii="Times New Roman" w:hAnsi="Times New Roman" w:cstheme="minorHAnsi"/>
        </w:rPr>
        <w:t>- Sartre,</w:t>
      </w:r>
      <w:r>
        <w:rPr>
          <w:rFonts w:cs="" w:ascii="Times New Roman" w:hAnsi="Times New Roman" w:cstheme="minorHAnsi"/>
          <w:i/>
          <w:iCs/>
        </w:rPr>
        <w:t xml:space="preserve"> Les Mots ; La Nausée </w:t>
      </w:r>
      <w:r>
        <w:rPr>
          <w:rFonts w:cs="" w:ascii="Times New Roman" w:hAnsi="Times New Roman" w:cstheme="minorHAnsi"/>
        </w:rPr>
        <w:t xml:space="preserve">- </w:t>
      </w:r>
      <w:r>
        <w:rPr>
          <w:rFonts w:cs="" w:ascii="Times New Roman" w:hAnsi="Times New Roman" w:cstheme="minorHAnsi"/>
          <w:iCs/>
        </w:rPr>
        <w:t>Perec,</w:t>
      </w:r>
      <w:r>
        <w:rPr>
          <w:rFonts w:cs="" w:ascii="Times New Roman" w:hAnsi="Times New Roman" w:cstheme="minorHAnsi"/>
          <w:i/>
        </w:rPr>
        <w:t xml:space="preserve"> W ou le souvenir d’enfance </w:t>
      </w:r>
      <w:r>
        <w:rPr>
          <w:rFonts w:cs="" w:ascii="Times New Roman" w:hAnsi="Times New Roman" w:cstheme="minorHAnsi"/>
        </w:rPr>
        <w:t xml:space="preserve">- </w:t>
      </w:r>
      <w:r>
        <w:rPr>
          <w:rFonts w:cs="" w:ascii="Times New Roman" w:hAnsi="Times New Roman" w:cstheme="minorHAnsi"/>
          <w:iCs/>
        </w:rPr>
        <w:t>Simon,</w:t>
      </w:r>
      <w:r>
        <w:rPr>
          <w:rFonts w:cs="" w:ascii="Times New Roman" w:hAnsi="Times New Roman" w:cstheme="minorHAnsi"/>
          <w:i/>
        </w:rPr>
        <w:t xml:space="preserve"> La route des Flandres </w:t>
      </w:r>
      <w:r>
        <w:rPr>
          <w:rFonts w:cs="" w:ascii="Times New Roman" w:hAnsi="Times New Roman" w:cstheme="minorHAnsi"/>
        </w:rPr>
        <w:t xml:space="preserve">- </w:t>
      </w:r>
      <w:r>
        <w:rPr>
          <w:rFonts w:cs="" w:ascii="Times New Roman" w:hAnsi="Times New Roman" w:cstheme="minorHAnsi"/>
          <w:iCs/>
        </w:rPr>
        <w:t>Duras,</w:t>
      </w:r>
      <w:r>
        <w:rPr>
          <w:rFonts w:cs="" w:ascii="Times New Roman" w:hAnsi="Times New Roman" w:cstheme="minorHAnsi"/>
          <w:i/>
        </w:rPr>
        <w:t xml:space="preserve"> Moderato Cantabile</w:t>
      </w:r>
    </w:p>
    <w:p>
      <w:pPr>
        <w:pStyle w:val="Normal"/>
        <w:bidi w:val="0"/>
        <w:jc w:val="both"/>
        <w:rPr>
          <w:rFonts w:ascii="Times New Roman" w:hAnsi="Times New Roman" w:cs="" w:cstheme="minorHAnsi"/>
          <w:i/>
          <w:i/>
        </w:rPr>
      </w:pPr>
      <w:r>
        <w:rPr>
          <w:rFonts w:cs="" w:cstheme="minorHAnsi" w:ascii="Times New Roman" w:hAnsi="Times New Roman"/>
          <w:i/>
        </w:rPr>
      </w:r>
    </w:p>
    <w:p>
      <w:pPr>
        <w:pStyle w:val="Normal"/>
        <w:bidi w:val="0"/>
        <w:jc w:val="both"/>
        <w:rPr>
          <w:rFonts w:ascii="Times New Roman" w:hAnsi="Times New Roman"/>
        </w:rPr>
      </w:pPr>
      <w:r>
        <w:rPr>
          <w:rFonts w:cs="" w:ascii="Times New Roman" w:hAnsi="Times New Roman" w:cstheme="minorHAnsi"/>
        </w:rPr>
        <w:tab/>
        <w:t xml:space="preserve">La lecture de ces œuvres pourra être complétée par la consultation </w:t>
      </w:r>
      <w:r>
        <w:rPr>
          <w:rFonts w:cs="" w:ascii="Times New Roman" w:hAnsi="Times New Roman" w:cstheme="minorHAnsi"/>
          <w:b/>
          <w:bCs/>
        </w:rPr>
        <w:t>d’anthologies de littérature et de manuels ou d’essais d’histoire littéraire</w:t>
      </w:r>
      <w:r>
        <w:rPr>
          <w:rFonts w:cs="" w:ascii="Times New Roman" w:hAnsi="Times New Roman" w:cstheme="minorHAnsi"/>
        </w:rPr>
        <w:t xml:space="preserve"> tels que :</w:t>
      </w:r>
    </w:p>
    <w:p>
      <w:pPr>
        <w:pStyle w:val="Normal"/>
        <w:bidi w:val="0"/>
        <w:jc w:val="both"/>
        <w:rPr>
          <w:rFonts w:ascii="Times New Roman" w:hAnsi="Times New Roman"/>
        </w:rPr>
      </w:pPr>
      <w:r>
        <w:rPr>
          <w:rFonts w:cs="" w:ascii="Times New Roman" w:hAnsi="Times New Roman" w:cstheme="minorHAnsi"/>
        </w:rPr>
        <w:t>MITTERAND (dir.),</w:t>
      </w:r>
      <w:r>
        <w:rPr>
          <w:rFonts w:cs="" w:ascii="Times New Roman" w:hAnsi="Times New Roman" w:cstheme="minorHAnsi"/>
          <w:i/>
          <w:iCs/>
        </w:rPr>
        <w:t xml:space="preserve"> Littérature -</w:t>
      </w:r>
      <w:r>
        <w:rPr>
          <w:rFonts w:cs="" w:ascii="Times New Roman" w:hAnsi="Times New Roman" w:cstheme="minorHAnsi"/>
        </w:rPr>
        <w:t xml:space="preserve"> </w:t>
      </w:r>
      <w:r>
        <w:rPr>
          <w:rFonts w:cs="" w:ascii="Times New Roman" w:hAnsi="Times New Roman" w:cstheme="minorHAnsi"/>
          <w:i/>
        </w:rPr>
        <w:t>Textes et documents</w:t>
      </w:r>
      <w:r>
        <w:rPr>
          <w:rFonts w:cs="" w:ascii="Times New Roman" w:hAnsi="Times New Roman" w:cstheme="minorHAnsi"/>
        </w:rPr>
        <w:t>, chez Nathan (un volume par siècle).</w:t>
      </w:r>
    </w:p>
    <w:p>
      <w:pPr>
        <w:pStyle w:val="Normal"/>
        <w:bidi w:val="0"/>
        <w:jc w:val="both"/>
        <w:rPr>
          <w:rFonts w:ascii="Times New Roman" w:hAnsi="Times New Roman"/>
        </w:rPr>
      </w:pPr>
      <w:r>
        <w:rPr>
          <w:rFonts w:cs="" w:ascii="Times New Roman" w:hAnsi="Times New Roman" w:cstheme="minorHAnsi"/>
        </w:rPr>
        <w:t xml:space="preserve">BERGEZ (dir.), </w:t>
      </w:r>
      <w:r>
        <w:rPr>
          <w:rFonts w:cs="" w:ascii="Times New Roman" w:hAnsi="Times New Roman" w:cstheme="minorHAnsi"/>
          <w:i/>
          <w:iCs/>
        </w:rPr>
        <w:t>Précis de littérature française</w:t>
      </w:r>
      <w:r>
        <w:rPr>
          <w:rFonts w:cs="" w:ascii="Times New Roman" w:hAnsi="Times New Roman" w:cstheme="minorHAnsi"/>
        </w:rPr>
        <w:t>, Dunod</w:t>
      </w:r>
    </w:p>
    <w:p>
      <w:pPr>
        <w:pStyle w:val="Normal"/>
        <w:bidi w:val="0"/>
        <w:jc w:val="both"/>
        <w:rPr>
          <w:rFonts w:ascii="Times New Roman" w:hAnsi="Times New Roman"/>
        </w:rPr>
      </w:pPr>
      <w:r>
        <w:rPr>
          <w:rFonts w:cs="" w:ascii="Times New Roman" w:hAnsi="Times New Roman" w:cstheme="minorHAnsi"/>
          <w:i/>
          <w:iCs/>
        </w:rPr>
        <w:t>La littérature française – dynamique et histoire</w:t>
      </w:r>
      <w:r>
        <w:rPr>
          <w:rFonts w:cs="" w:ascii="Times New Roman" w:hAnsi="Times New Roman" w:cstheme="minorHAnsi"/>
        </w:rPr>
        <w:t>, éd. Folio essais</w:t>
      </w:r>
    </w:p>
    <w:p>
      <w:pPr>
        <w:pStyle w:val="Normal"/>
        <w:bidi w:val="0"/>
        <w:jc w:val="left"/>
        <w:rPr>
          <w:rFonts w:ascii="Times New Roman" w:hAnsi="Times New Roman"/>
        </w:rPr>
      </w:pPr>
      <w:r>
        <w:rPr>
          <w:rFonts w:ascii="Times New Roman" w:hAnsi="Times New Roman"/>
        </w:rPr>
      </w:r>
    </w:p>
    <w:p>
      <w:pPr>
        <w:pStyle w:val="Normal"/>
        <w:bidi w:val="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0" w:right="57" w:hanging="0"/>
        <w:jc w:val="center"/>
        <w:rPr>
          <w:rFonts w:ascii="Times New Roman" w:hAnsi="Times New Roman"/>
          <w:sz w:val="32"/>
          <w:szCs w:val="32"/>
        </w:rPr>
      </w:pPr>
      <w:r>
        <w:rPr>
          <w:rFonts w:cs="Times New Roman" w:ascii="Times New Roman" w:hAnsi="Times New Roman"/>
          <w:b/>
          <w:bCs/>
          <w:sz w:val="32"/>
          <w:szCs w:val="32"/>
        </w:rPr>
        <w:t>HISTOIRE</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0" w:right="57" w:hanging="0"/>
        <w:jc w:val="center"/>
        <w:rPr>
          <w:rFonts w:ascii="Times New Roman" w:hAnsi="Times New Roman"/>
          <w:sz w:val="32"/>
          <w:szCs w:val="32"/>
        </w:rPr>
      </w:pPr>
      <w:r>
        <w:rPr>
          <w:rFonts w:cs="Times New Roman" w:ascii="Times New Roman" w:hAnsi="Times New Roman"/>
          <w:b/>
          <w:bCs/>
          <w:sz w:val="32"/>
          <w:szCs w:val="32"/>
        </w:rPr>
        <w:t>M. CONSIL</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center"/>
        <w:rPr>
          <w:rFonts w:ascii="Times New Roman" w:hAnsi="Times New Roman"/>
        </w:rPr>
      </w:pPr>
      <w:r>
        <w:rPr>
          <w:rFonts w:cs="Times New Roman" w:ascii="Times New Roman" w:hAnsi="Times New Roman"/>
          <w:b/>
          <w:bCs/>
          <w:sz w:val="24"/>
          <w:szCs w:val="24"/>
        </w:rPr>
        <w:t>CONSEILS DE TRAVAIL POUR L'ÉTÉ</w:t>
      </w:r>
      <w:r>
        <w:rPr>
          <w:rFonts w:cs="Times New Roman" w:ascii="Times New Roman" w:hAnsi="Times New Roman"/>
          <w:b w:val="false"/>
          <w:bCs w:val="false"/>
          <w:sz w:val="24"/>
          <w:szCs w:val="24"/>
        </w:rPr>
        <w:tab/>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 xml:space="preserve">Les cinq heures d'histoire en lettres supérieures seront réparties de la façon suivante : la question de « tronc commun » sur toute l'année en histoire contemporaine (deux heures par semaine) et deux autres questions, l'une en histoire </w:t>
      </w:r>
      <w:r>
        <w:rPr>
          <w:rFonts w:eastAsia="NSimSun" w:cs="Times New Roman" w:ascii="Times New Roman" w:hAnsi="Times New Roman"/>
          <w:b w:val="false"/>
          <w:bCs w:val="false"/>
          <w:color w:val="auto"/>
          <w:kern w:val="2"/>
          <w:sz w:val="24"/>
          <w:szCs w:val="24"/>
          <w:lang w:val="fr-FR" w:eastAsia="zh-CN" w:bidi="hi-IN"/>
        </w:rPr>
        <w:t>médiévale</w:t>
      </w:r>
      <w:r>
        <w:rPr>
          <w:rFonts w:cs="Times New Roman" w:ascii="Times New Roman" w:hAnsi="Times New Roman"/>
          <w:b w:val="false"/>
          <w:bCs w:val="false"/>
          <w:sz w:val="24"/>
          <w:szCs w:val="24"/>
        </w:rPr>
        <w:t xml:space="preserve"> l'autre en moderne, réparties successivement sur les premier et second semestres.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 xml:space="preserve">Nul n'ignore la difficulté d'entrer dans des matières nouvelles, mais ne pas préparer sa rentrée en CPGE peut s'avérer, sauf aptitudes hors du commun et travail acharné, très préjudiciable, sinon rédhibitoire pour le passage dans la classe supérieure.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Afin de vous aider, voici quelques conseils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1) Faire une première lecture du manuel général choisi pour chacune des questions ; ne pas s'inquiéter outre-mesure, durant cette première lecture, de la densité factuelle ou de son incompréhension première de certains passages ; l'objectif est d'avoir une vue d'ensemble. Votre cerveau n'aime pas ne pas comprendre, il va travailler ; faites-lui confiance.</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2) Reprendre la lecture avec une démarche active cette fois : en relevant les dates-clefs, les personnages principaux, les lieux, les notions (et mots plus communs dont le sens est inconnu ou imprécis), des citations, des références (sources, ouvrages historiques,...), tout ce qui semble important. Attention, le mieux est l'ennemi du bien, tout : le travail de sélection est une étape essentielle pour la compréhension (pour choisir, il faut réfléchir) ; l'objectif ici est de comprendre et de commencer à retenir.</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3) Enfin (ou en même temps que le 2), recourir à des outils (dictionnaires, encyclopédies, ouvrages spécialisés,...) afin d'étoffer les notes prises lors de la deuxième lecture en retournant au besoin au manuel ; là, l'objectif est clairement de mémoriser. Les « fiches » ainsi élaborées sont les fondations d'un apport factuel plus dense.</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 xml:space="preserve">Vous trouverez ci-dessous une bibliographie valable pour l'année. Pour la rentrée, il faudra avoir en tête les parties portant sur les questions du manuel choisi pour chacune. Les plus zélés pourront aller plus loin, mais assurez les bases avant tout.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b/>
          <w:b/>
          <w:bCs/>
        </w:rPr>
      </w:pPr>
      <w:r>
        <w:rPr>
          <w:rFonts w:ascii="Times New Roman" w:hAnsi="Times New Roman"/>
          <w:b/>
          <w:bCs/>
        </w:rPr>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center"/>
        <w:rPr>
          <w:rFonts w:ascii="Times New Roman" w:hAnsi="Times New Roman"/>
        </w:rPr>
      </w:pPr>
      <w:r>
        <w:rPr>
          <w:rFonts w:cs="Times New Roman" w:ascii="Times New Roman" w:hAnsi="Times New Roman"/>
          <w:b/>
          <w:bCs/>
          <w:sz w:val="28"/>
          <w:szCs w:val="28"/>
        </w:rPr>
        <w:t>BIBLIOGRAPHIE</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 xml:space="preserve">Avant tout, posséder un bon dictionnaire, deux en fait : </w:t>
      </w:r>
      <w:r>
        <w:rPr>
          <w:rFonts w:cs="Times New Roman" w:ascii="Times New Roman" w:hAnsi="Times New Roman"/>
          <w:b w:val="false"/>
          <w:bCs w:val="false"/>
          <w:i/>
          <w:iCs/>
          <w:sz w:val="24"/>
          <w:szCs w:val="24"/>
        </w:rPr>
        <w:t>Le Petit Robert</w:t>
      </w:r>
      <w:r>
        <w:rPr>
          <w:rFonts w:cs="Times New Roman" w:ascii="Times New Roman" w:hAnsi="Times New Roman"/>
          <w:b w:val="false"/>
          <w:bCs w:val="false"/>
          <w:sz w:val="24"/>
          <w:szCs w:val="24"/>
        </w:rPr>
        <w:t xml:space="preserve"> en 2 volumes (noms communs ; noms propres) ; y recourir </w:t>
      </w:r>
      <w:r>
        <w:rPr>
          <w:rFonts w:cs="Times New Roman" w:ascii="Times New Roman" w:hAnsi="Times New Roman"/>
          <w:b w:val="false"/>
          <w:bCs w:val="false"/>
          <w:sz w:val="24"/>
          <w:szCs w:val="24"/>
          <w:u w:val="single"/>
        </w:rPr>
        <w:t>tout le temps</w:t>
      </w:r>
      <w:r>
        <w:rPr>
          <w:rFonts w:cs="Times New Roman" w:ascii="Times New Roman" w:hAnsi="Times New Roman"/>
          <w:b w:val="false"/>
          <w:bCs w:val="false"/>
          <w:sz w:val="24"/>
          <w:szCs w:val="24"/>
        </w:rPr>
        <w:t> ; c'est une mine d'informations.</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ab/>
        <w:t>Plus précisément, pour la rentrée 202</w:t>
      </w:r>
      <w:r>
        <w:rPr>
          <w:rFonts w:cs="Times New Roman" w:ascii="Times New Roman" w:hAnsi="Times New Roman"/>
          <w:b w:val="false"/>
          <w:bCs w:val="false"/>
          <w:sz w:val="24"/>
          <w:szCs w:val="24"/>
        </w:rPr>
        <w:t>5</w:t>
      </w:r>
      <w:r>
        <w:rPr>
          <w:rFonts w:cs="Times New Roman" w:ascii="Times New Roman" w:hAnsi="Times New Roman"/>
          <w:b w:val="false"/>
          <w:bCs w:val="false"/>
          <w:sz w:val="24"/>
          <w:szCs w:val="24"/>
        </w:rPr>
        <w:t xml:space="preserve">, outre la lecture (et la relecture) </w:t>
      </w:r>
      <w:r>
        <w:rPr>
          <w:rFonts w:cs="Times New Roman" w:ascii="Times New Roman" w:hAnsi="Times New Roman"/>
          <w:b w:val="false"/>
          <w:bCs w:val="false"/>
          <w:sz w:val="24"/>
          <w:szCs w:val="24"/>
          <w:u w:val="single"/>
        </w:rPr>
        <w:t>d'au moins un</w:t>
      </w:r>
      <w:r>
        <w:rPr>
          <w:rFonts w:cs="Times New Roman" w:ascii="Times New Roman" w:hAnsi="Times New Roman"/>
          <w:b w:val="false"/>
          <w:bCs w:val="false"/>
          <w:sz w:val="24"/>
          <w:szCs w:val="24"/>
        </w:rPr>
        <w:t xml:space="preserve"> livre dans chacune des trois questions, il faudra ajouter celle(s) de : N. OFFENSTADT, </w:t>
      </w:r>
      <w:r>
        <w:rPr>
          <w:rFonts w:cs="Times New Roman" w:ascii="Times New Roman" w:hAnsi="Times New Roman"/>
          <w:b w:val="false"/>
          <w:bCs w:val="false"/>
          <w:i/>
          <w:iCs/>
          <w:sz w:val="24"/>
          <w:szCs w:val="24"/>
        </w:rPr>
        <w:t>L'historiographie</w:t>
      </w:r>
      <w:r>
        <w:rPr>
          <w:rFonts w:cs="Times New Roman" w:ascii="Times New Roman" w:hAnsi="Times New Roman"/>
          <w:b w:val="false"/>
          <w:bCs w:val="false"/>
          <w:i w:val="false"/>
          <w:iCs w:val="false"/>
          <w:sz w:val="24"/>
          <w:szCs w:val="24"/>
        </w:rPr>
        <w:t xml:space="preserve">, coll. Que sais-je ?, PUF, 2017. </w:t>
      </w:r>
    </w:p>
    <w:p>
      <w:pPr>
        <w:pStyle w:val="Normal"/>
        <w:widowControl w:val="false"/>
        <w:numPr>
          <w:ilvl w:val="0"/>
          <w:numId w:val="0"/>
        </w:numPr>
        <w:pBdr>
          <w:top w:val="single" w:sz="2" w:space="1" w:color="000000"/>
          <w:left w:val="single" w:sz="2" w:space="1" w:color="000000"/>
          <w:bottom w:val="single" w:sz="2" w:space="1" w:color="000000"/>
          <w:right w:val="single" w:sz="2" w:space="1" w:color="000000"/>
        </w:pBdr>
        <w:suppressAutoHyphens w:val="true"/>
        <w:bidi w:val="0"/>
        <w:spacing w:lineRule="atLeast" w:line="200" w:before="57" w:after="57"/>
        <w:ind w:left="57" w:right="57" w:hanging="0"/>
        <w:jc w:val="both"/>
        <w:rPr>
          <w:rFonts w:ascii="Times New Roman" w:hAnsi="Times New Roman"/>
        </w:rPr>
      </w:pPr>
      <w:r>
        <w:rPr>
          <w:rFonts w:cs="Times New Roman" w:ascii="Times New Roman" w:hAnsi="Times New Roman"/>
          <w:b/>
          <w:bCs/>
          <w:sz w:val="28"/>
          <w:szCs w:val="28"/>
        </w:rPr>
        <w:t>I. Histoire médiévale (</w:t>
      </w:r>
      <w:r>
        <w:rPr>
          <w:rFonts w:eastAsia="Arial" w:cs="Times New Roman" w:ascii="Times New Roman" w:hAnsi="Times New Roman"/>
          <w:b/>
          <w:bCs/>
          <w:color w:val="auto"/>
          <w:kern w:val="2"/>
          <w:sz w:val="28"/>
          <w:szCs w:val="28"/>
          <w:lang w:val="fr-FR" w:eastAsia="zh-CN" w:bidi="hi-IN"/>
        </w:rPr>
        <w:t>premier</w:t>
      </w:r>
      <w:r>
        <w:rPr>
          <w:rFonts w:cs="Times New Roman" w:ascii="Times New Roman" w:hAnsi="Times New Roman"/>
          <w:b/>
          <w:bCs/>
          <w:sz w:val="28"/>
          <w:szCs w:val="28"/>
        </w:rPr>
        <w:t xml:space="preserve"> semestre) : Le monde franc de la fin du Ve siècle à 768.</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 xml:space="preserve">1 – Pour commencer, un manuel d'histoire générale du Moyen Âge (à lire intégralement la première fois) ; par exemple : Stéphane COVIAUX, </w:t>
      </w:r>
      <w:r>
        <w:rPr>
          <w:rFonts w:cs="Times New Roman" w:ascii="Times New Roman" w:hAnsi="Times New Roman"/>
          <w:i/>
          <w:iCs/>
          <w:sz w:val="24"/>
          <w:szCs w:val="24"/>
        </w:rPr>
        <w:t>Le Moyen Âge en Occident</w:t>
      </w:r>
      <w:r>
        <w:rPr>
          <w:rFonts w:cs="Times New Roman" w:ascii="Times New Roman" w:hAnsi="Times New Roman"/>
          <w:sz w:val="24"/>
          <w:szCs w:val="24"/>
        </w:rPr>
        <w:t xml:space="preserve">, Armand Colin, 2011 ; Claude GAUVARD, </w:t>
      </w:r>
      <w:r>
        <w:rPr>
          <w:rFonts w:cs="Times New Roman" w:ascii="Times New Roman" w:hAnsi="Times New Roman"/>
          <w:i/>
          <w:iCs/>
          <w:sz w:val="24"/>
          <w:szCs w:val="24"/>
        </w:rPr>
        <w:t>La France au Moyen Âge</w:t>
      </w:r>
      <w:r>
        <w:rPr>
          <w:rFonts w:cs="Times New Roman" w:ascii="Times New Roman" w:hAnsi="Times New Roman"/>
          <w:sz w:val="24"/>
          <w:szCs w:val="24"/>
        </w:rPr>
        <w:t xml:space="preserve">, PUF, 2014 ; Régine LE JAN, </w:t>
      </w:r>
      <w:r>
        <w:rPr>
          <w:rFonts w:cs="Times New Roman" w:ascii="Times New Roman" w:hAnsi="Times New Roman"/>
          <w:i/>
          <w:iCs/>
          <w:sz w:val="24"/>
          <w:szCs w:val="24"/>
        </w:rPr>
        <w:t>Histoire de la France : origines et premier essor, 480-1180</w:t>
      </w:r>
      <w:r>
        <w:rPr>
          <w:rFonts w:cs="Times New Roman" w:ascii="Times New Roman" w:hAnsi="Times New Roman"/>
          <w:sz w:val="24"/>
          <w:szCs w:val="24"/>
        </w:rPr>
        <w:t>, Hachette, 2012 (mon préféré).</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 xml:space="preserve">2 – Pour approfondir (commencer par là, en raison de la densité du propos, risque d'apporter plus de confusion que de clarté) : G. BÜRHER-THIERRY et Ch. MÉRIAUX, </w:t>
      </w:r>
      <w:r>
        <w:rPr>
          <w:rFonts w:cs="Times New Roman" w:ascii="Times New Roman" w:hAnsi="Times New Roman"/>
          <w:i/>
          <w:iCs/>
          <w:sz w:val="24"/>
          <w:szCs w:val="24"/>
        </w:rPr>
        <w:t>La France avant la France (481-888)</w:t>
      </w:r>
      <w:r>
        <w:rPr>
          <w:rFonts w:cs="Times New Roman" w:ascii="Times New Roman" w:hAnsi="Times New Roman"/>
          <w:sz w:val="24"/>
          <w:szCs w:val="24"/>
        </w:rPr>
        <w:t xml:space="preserve">, Paris, Belin, 2010 ; Magali COUMERT, Bruno DUMÉZIL, </w:t>
      </w:r>
      <w:r>
        <w:rPr>
          <w:rFonts w:cs="Times New Roman" w:ascii="Times New Roman" w:hAnsi="Times New Roman"/>
          <w:i/>
          <w:iCs/>
          <w:sz w:val="24"/>
          <w:szCs w:val="24"/>
        </w:rPr>
        <w:t>Les royaumes barbares en Occident</w:t>
      </w:r>
      <w:r>
        <w:rPr>
          <w:rFonts w:cs="Times New Roman" w:ascii="Times New Roman" w:hAnsi="Times New Roman"/>
          <w:sz w:val="24"/>
          <w:szCs w:val="24"/>
        </w:rPr>
        <w:t xml:space="preserve">, Paris, 2010 ; Sylvie JOYE, </w:t>
      </w:r>
      <w:r>
        <w:rPr>
          <w:rFonts w:cs="Times New Roman" w:ascii="Times New Roman" w:hAnsi="Times New Roman"/>
          <w:i/>
          <w:iCs/>
          <w:sz w:val="24"/>
          <w:szCs w:val="24"/>
        </w:rPr>
        <w:t>L’Europe barbare, 476-714</w:t>
      </w:r>
      <w:r>
        <w:rPr>
          <w:rFonts w:cs="Times New Roman" w:ascii="Times New Roman" w:hAnsi="Times New Roman"/>
          <w:sz w:val="24"/>
          <w:szCs w:val="24"/>
        </w:rPr>
        <w:t xml:space="preserve">, Paris, 2010 ; </w:t>
      </w:r>
      <w:r>
        <w:rPr>
          <w:rFonts w:eastAsia="ArialMT" w:cs="Times New Roman" w:ascii="Times New Roman" w:hAnsi="Times New Roman"/>
          <w:color w:val="1A1A1A"/>
          <w:sz w:val="24"/>
          <w:szCs w:val="24"/>
        </w:rPr>
        <w:t xml:space="preserve">Stéphane LEBECQ, </w:t>
      </w:r>
      <w:r>
        <w:rPr>
          <w:rFonts w:eastAsia="ArialMT" w:cs="Times New Roman" w:ascii="Times New Roman" w:hAnsi="Times New Roman"/>
          <w:i/>
          <w:color w:val="1A1A1A"/>
          <w:sz w:val="24"/>
          <w:szCs w:val="24"/>
        </w:rPr>
        <w:t>Les origines franques</w:t>
      </w:r>
      <w:r>
        <w:rPr>
          <w:rFonts w:eastAsia="ArialMT" w:cs="Times New Roman" w:ascii="Times New Roman" w:hAnsi="Times New Roman"/>
          <w:color w:val="1A1A1A"/>
          <w:sz w:val="24"/>
          <w:szCs w:val="24"/>
        </w:rPr>
        <w:t>, Paris, 1990 (Nouvelle histoire de la France médiévale, coll. « Points Histoire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 xml:space="preserve">3 – Se servir d'instruments (indispensable) : François-Olivier TOUATI (dir.), </w:t>
      </w:r>
      <w:r>
        <w:rPr>
          <w:rFonts w:cs="Times New Roman" w:ascii="Times New Roman" w:hAnsi="Times New Roman"/>
          <w:i/>
          <w:sz w:val="24"/>
          <w:szCs w:val="24"/>
        </w:rPr>
        <w:t>Vocabulaire historique du Moyen Âge (Occident, Byzance, Islam),</w:t>
      </w:r>
      <w:r>
        <w:rPr>
          <w:rFonts w:cs="Times New Roman" w:ascii="Times New Roman" w:hAnsi="Times New Roman"/>
          <w:sz w:val="24"/>
          <w:szCs w:val="24"/>
        </w:rPr>
        <w:t xml:space="preserve"> Paris, dernière éd. 2007 [le plus pratique] ; Pierre BONNASSIE, </w:t>
      </w:r>
      <w:r>
        <w:rPr>
          <w:rFonts w:cs="Times New Roman" w:ascii="Times New Roman" w:hAnsi="Times New Roman"/>
          <w:i/>
          <w:iCs/>
          <w:sz w:val="24"/>
          <w:szCs w:val="24"/>
        </w:rPr>
        <w:t>Les cinquante mots-clefs de l’histoire médiévale</w:t>
      </w:r>
      <w:r>
        <w:rPr>
          <w:rFonts w:cs="Times New Roman" w:ascii="Times New Roman" w:hAnsi="Times New Roman"/>
          <w:sz w:val="24"/>
          <w:szCs w:val="24"/>
        </w:rPr>
        <w:t xml:space="preserve">, Toulouse, </w:t>
      </w:r>
      <w:r>
        <w:rPr>
          <w:rFonts w:cs="Times New Roman" w:ascii="Times New Roman" w:hAnsi="Times New Roman"/>
          <w:b w:val="false"/>
          <w:bCs w:val="false"/>
          <w:sz w:val="24"/>
          <w:szCs w:val="24"/>
        </w:rPr>
        <w:t xml:space="preserve">1981 ; Claude GAUVARD et al. (dir.) </w:t>
      </w:r>
      <w:r>
        <w:rPr>
          <w:rFonts w:cs="Times New Roman" w:ascii="Times New Roman" w:hAnsi="Times New Roman"/>
          <w:b w:val="false"/>
          <w:bCs w:val="false"/>
          <w:i/>
          <w:sz w:val="24"/>
          <w:szCs w:val="24"/>
        </w:rPr>
        <w:t>Dictionnaire du Moyen Âge</w:t>
      </w:r>
      <w:r>
        <w:rPr>
          <w:rFonts w:cs="Times New Roman" w:ascii="Times New Roman" w:hAnsi="Times New Roman"/>
          <w:b w:val="false"/>
          <w:bCs w:val="false"/>
          <w:sz w:val="24"/>
          <w:szCs w:val="24"/>
        </w:rPr>
        <w:t xml:space="preserve">, Paris, 2002 (ouvrage dense, parfois ardu) ; André VAUCHEZ et Catherine VINCENT (dir.), </w:t>
      </w:r>
      <w:r>
        <w:rPr>
          <w:rFonts w:cs="Times New Roman" w:ascii="Times New Roman" w:hAnsi="Times New Roman"/>
          <w:b w:val="false"/>
          <w:bCs w:val="false"/>
          <w:i/>
          <w:sz w:val="24"/>
          <w:szCs w:val="24"/>
        </w:rPr>
        <w:t>Dictionnaire encyclopédique du Moyen Âge</w:t>
      </w:r>
      <w:r>
        <w:rPr>
          <w:rFonts w:cs="Times New Roman" w:ascii="Times New Roman" w:hAnsi="Times New Roman"/>
          <w:b w:val="false"/>
          <w:bCs w:val="false"/>
          <w:sz w:val="24"/>
          <w:szCs w:val="24"/>
        </w:rPr>
        <w:t>, Paris 1996.</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i w:val="false"/>
          <w:iCs w:val="false"/>
          <w:sz w:val="24"/>
          <w:szCs w:val="24"/>
        </w:rPr>
        <w:t>4 – S'initier aux sources (absolument indispensable pour l’histoire médiévale) ; par exemple : Grégoire de Tours, Frédégaire, Fortunat,...</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bCs/>
          <w:sz w:val="28"/>
          <w:szCs w:val="28"/>
        </w:rPr>
        <w:t>II. Histoire moderne (second semestre) : Sciences et société en France et en Angleterre 1687-1789</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 xml:space="preserve">1 – Pour commencer, un manuel d'histoire générale sur la France et l’Angleterre : CORNETTE Joël, </w:t>
      </w:r>
      <w:r>
        <w:rPr>
          <w:rFonts w:cs="Times New Roman" w:ascii="Times New Roman" w:hAnsi="Times New Roman"/>
          <w:i/>
          <w:iCs/>
          <w:sz w:val="24"/>
          <w:szCs w:val="24"/>
        </w:rPr>
        <w:t>Absolutismes et Lumières</w:t>
      </w:r>
      <w:r>
        <w:rPr>
          <w:rFonts w:cs="Times New Roman" w:ascii="Times New Roman" w:hAnsi="Times New Roman"/>
          <w:sz w:val="24"/>
          <w:szCs w:val="24"/>
        </w:rPr>
        <w:t xml:space="preserve">, 1652-1783, Hachette, 2016, 336 p. ; TUTTLE Elisabeth, </w:t>
      </w:r>
      <w:r>
        <w:rPr>
          <w:rFonts w:cs="Times New Roman" w:ascii="Times New Roman" w:hAnsi="Times New Roman"/>
          <w:i/>
          <w:iCs/>
          <w:sz w:val="24"/>
          <w:szCs w:val="24"/>
        </w:rPr>
        <w:t>Les îles britanniques à l'âge moderne, 1485-1783</w:t>
      </w:r>
      <w:r>
        <w:rPr>
          <w:rFonts w:cs="Times New Roman" w:ascii="Times New Roman" w:hAnsi="Times New Roman"/>
          <w:sz w:val="24"/>
          <w:szCs w:val="24"/>
        </w:rPr>
        <w:t>, Hachette, 1996, 256 p.</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 xml:space="preserve">2 – Pour </w:t>
      </w:r>
      <w:r>
        <w:rPr>
          <w:rFonts w:eastAsia="Arial" w:cs="Times New Roman" w:ascii="Times New Roman" w:hAnsi="Times New Roman"/>
          <w:color w:val="auto"/>
          <w:kern w:val="2"/>
          <w:sz w:val="24"/>
          <w:szCs w:val="24"/>
          <w:lang w:val="fr-FR" w:eastAsia="zh-CN" w:bidi="hi-IN"/>
        </w:rPr>
        <w:t>aborder</w:t>
      </w:r>
      <w:r>
        <w:rPr>
          <w:rFonts w:cs="Times New Roman" w:ascii="Times New Roman" w:hAnsi="Times New Roman"/>
          <w:sz w:val="24"/>
          <w:szCs w:val="24"/>
        </w:rPr>
        <w:t xml:space="preserve"> la question proprement dite : </w:t>
      </w:r>
      <w:r>
        <w:rPr>
          <w:rFonts w:eastAsia="ArialMT" w:cs="Times New Roman" w:ascii="Times New Roman" w:hAnsi="Times New Roman"/>
          <w:color w:val="1A1A1A"/>
          <w:sz w:val="24"/>
          <w:szCs w:val="24"/>
        </w:rPr>
        <w:t xml:space="preserve">BELHOSTE Bruno, </w:t>
      </w:r>
      <w:r>
        <w:rPr>
          <w:rFonts w:eastAsia="ArialMT" w:cs="Times New Roman" w:ascii="Times New Roman" w:hAnsi="Times New Roman"/>
          <w:i/>
          <w:iCs/>
          <w:color w:val="1A1A1A"/>
          <w:sz w:val="24"/>
          <w:szCs w:val="24"/>
        </w:rPr>
        <w:t>Histoire de la science moderne de la Renaissance aux Lumières</w:t>
      </w:r>
      <w:r>
        <w:rPr>
          <w:rFonts w:eastAsia="ArialMT" w:cs="Times New Roman" w:ascii="Times New Roman" w:hAnsi="Times New Roman"/>
          <w:color w:val="1A1A1A"/>
          <w:sz w:val="24"/>
          <w:szCs w:val="24"/>
        </w:rPr>
        <w:t xml:space="preserve">, Paris, Armand Colin, coll. « Cursus », 2016, 288 ; MAZAURIC Simone, </w:t>
      </w:r>
      <w:r>
        <w:rPr>
          <w:rFonts w:eastAsia="ArialMT" w:cs="Times New Roman" w:ascii="Times New Roman" w:hAnsi="Times New Roman"/>
          <w:i/>
          <w:iCs/>
          <w:color w:val="1A1A1A"/>
          <w:sz w:val="24"/>
          <w:szCs w:val="24"/>
        </w:rPr>
        <w:t>Histoire des sciences à l’époque moderne</w:t>
      </w:r>
      <w:r>
        <w:rPr>
          <w:rFonts w:eastAsia="ArialMT" w:cs="Times New Roman" w:ascii="Times New Roman" w:hAnsi="Times New Roman"/>
          <w:color w:val="1A1A1A"/>
          <w:sz w:val="24"/>
          <w:szCs w:val="24"/>
        </w:rPr>
        <w:t xml:space="preserve">, Paris, Armand Colin, 2009, 344 p. ;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bCs/>
          <w:i w:val="false"/>
          <w:iCs w:val="false"/>
          <w:sz w:val="28"/>
          <w:szCs w:val="28"/>
        </w:rPr>
        <w:t>III. Histoire contemporaine (toute l'année) : Les Etats-Unis et le monde (1823-1945)</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sz w:val="24"/>
          <w:szCs w:val="24"/>
        </w:rPr>
        <w:t>1 – Pour commencer, un manuel d'hi</w:t>
      </w:r>
      <w:r>
        <w:rPr>
          <w:rFonts w:cs="Times New Roman" w:ascii="Times New Roman" w:hAnsi="Times New Roman"/>
          <w:b w:val="false"/>
          <w:bCs w:val="false"/>
          <w:sz w:val="24"/>
          <w:szCs w:val="24"/>
        </w:rPr>
        <w:t>stoire générale : u</w:t>
      </w:r>
      <w:r>
        <w:rPr>
          <w:rFonts w:cs="Times New Roman" w:ascii="Times New Roman" w:hAnsi="Times New Roman"/>
          <w:b w:val="false"/>
          <w:bCs w:val="false"/>
          <w:i w:val="false"/>
          <w:iCs w:val="false"/>
          <w:sz w:val="24"/>
          <w:szCs w:val="24"/>
        </w:rPr>
        <w:t xml:space="preserve">n très bon petit ouvrage, mais qui ne commence qu’en 1860 : GERVAIS, Pierre, </w:t>
      </w:r>
      <w:r>
        <w:rPr>
          <w:rFonts w:cs="Times New Roman" w:ascii="Times New Roman" w:hAnsi="Times New Roman"/>
          <w:b w:val="false"/>
          <w:bCs w:val="false"/>
          <w:i/>
          <w:iCs/>
          <w:sz w:val="24"/>
          <w:szCs w:val="24"/>
        </w:rPr>
        <w:t>Les Etats-Unis de 1860 à nos jours</w:t>
      </w:r>
      <w:r>
        <w:rPr>
          <w:rFonts w:cs="Times New Roman" w:ascii="Times New Roman" w:hAnsi="Times New Roman"/>
          <w:b w:val="false"/>
          <w:bCs w:val="false"/>
          <w:i w:val="false"/>
          <w:iCs w:val="false"/>
          <w:sz w:val="24"/>
          <w:szCs w:val="24"/>
        </w:rPr>
        <w:t>, Hachette, 2009.</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i w:val="false"/>
          <w:iCs w:val="false"/>
          <w:sz w:val="24"/>
          <w:szCs w:val="24"/>
        </w:rPr>
        <w:t xml:space="preserve">LACROIX, Jean-Michel, </w:t>
      </w:r>
      <w:r>
        <w:rPr>
          <w:rFonts w:cs="Times New Roman" w:ascii="Times New Roman" w:hAnsi="Times New Roman"/>
          <w:b w:val="false"/>
          <w:bCs w:val="false"/>
          <w:i/>
          <w:iCs/>
          <w:sz w:val="24"/>
          <w:szCs w:val="24"/>
        </w:rPr>
        <w:t>Histoire des Etats-Unis</w:t>
      </w:r>
      <w:r>
        <w:rPr>
          <w:rFonts w:cs="Times New Roman" w:ascii="Times New Roman" w:hAnsi="Times New Roman"/>
          <w:b w:val="false"/>
          <w:bCs w:val="false"/>
          <w:i w:val="false"/>
          <w:iCs w:val="false"/>
          <w:sz w:val="24"/>
          <w:szCs w:val="24"/>
        </w:rPr>
        <w:t xml:space="preserve">, PUF, 2013 ; VINCENT, Bernard, </w:t>
      </w:r>
      <w:r>
        <w:rPr>
          <w:rFonts w:cs="Times New Roman" w:ascii="Times New Roman" w:hAnsi="Times New Roman"/>
          <w:b w:val="false"/>
          <w:bCs w:val="false"/>
          <w:i/>
          <w:iCs/>
          <w:sz w:val="24"/>
          <w:szCs w:val="24"/>
        </w:rPr>
        <w:t>Histoire des Etats-Unis</w:t>
      </w:r>
      <w:r>
        <w:rPr>
          <w:rFonts w:cs="Times New Roman" w:ascii="Times New Roman" w:hAnsi="Times New Roman"/>
          <w:b w:val="false"/>
          <w:bCs w:val="false"/>
          <w:i w:val="false"/>
          <w:iCs w:val="false"/>
          <w:sz w:val="24"/>
          <w:szCs w:val="24"/>
        </w:rPr>
        <w:t xml:space="preserve">, Flammarion, 2016 ; PORTES, Bernard, </w:t>
      </w:r>
      <w:r>
        <w:rPr>
          <w:rFonts w:cs="Times New Roman" w:ascii="Times New Roman" w:hAnsi="Times New Roman"/>
          <w:b w:val="false"/>
          <w:bCs w:val="false"/>
          <w:i/>
          <w:iCs/>
          <w:sz w:val="24"/>
          <w:szCs w:val="24"/>
        </w:rPr>
        <w:t>Histoire des Etats-Unis de 1776 à nos jours</w:t>
      </w:r>
      <w:r>
        <w:rPr>
          <w:rFonts w:cs="Times New Roman" w:ascii="Times New Roman" w:hAnsi="Times New Roman"/>
          <w:b w:val="false"/>
          <w:bCs w:val="false"/>
          <w:i w:val="false"/>
          <w:iCs w:val="false"/>
          <w:sz w:val="24"/>
          <w:szCs w:val="24"/>
        </w:rPr>
        <w:t xml:space="preserve">, A. Colin, 2016 ; FOHLEN, Claude, HEFFER, Jean, WEIL, Francis, Canada et Etats-Unis depuis 1770, PUF, 1997 (ces deux derniers ouvrages sont disponibles sur cairn). </w:t>
        <w:br/>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 xml:space="preserve">2 – Pour </w:t>
      </w:r>
      <w:r>
        <w:rPr>
          <w:rFonts w:eastAsia="Arial" w:cs="Times New Roman" w:ascii="Times New Roman" w:hAnsi="Times New Roman"/>
          <w:b w:val="false"/>
          <w:bCs w:val="false"/>
          <w:color w:val="auto"/>
          <w:kern w:val="2"/>
          <w:sz w:val="24"/>
          <w:szCs w:val="24"/>
          <w:lang w:val="fr-FR" w:eastAsia="zh-CN" w:bidi="hi-IN"/>
        </w:rPr>
        <w:t>aborder</w:t>
      </w:r>
      <w:r>
        <w:rPr>
          <w:rFonts w:cs="Times New Roman" w:ascii="Times New Roman" w:hAnsi="Times New Roman"/>
          <w:b w:val="false"/>
          <w:bCs w:val="false"/>
          <w:sz w:val="24"/>
          <w:szCs w:val="24"/>
        </w:rPr>
        <w:t xml:space="preserve"> la question proprement dite : </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i w:val="false"/>
          <w:iCs w:val="false"/>
          <w:sz w:val="24"/>
          <w:szCs w:val="24"/>
        </w:rPr>
        <w:t xml:space="preserve">SY-WONYU, Aïssatou, Les Etats-Unis et le monde au XIXe siècle, A. Colin, 2004 (disponible sur cairn) et NOUILHAT, Yves-Henri, </w:t>
      </w:r>
      <w:r>
        <w:rPr>
          <w:rFonts w:cs="Times New Roman" w:ascii="Times New Roman" w:hAnsi="Times New Roman"/>
          <w:b w:val="false"/>
          <w:bCs w:val="false"/>
          <w:i/>
          <w:iCs/>
          <w:sz w:val="24"/>
          <w:szCs w:val="24"/>
        </w:rPr>
        <w:t>Les Etats-Unis et le monde de 1898 à nos jours</w:t>
      </w:r>
      <w:r>
        <w:rPr>
          <w:rFonts w:cs="Times New Roman" w:ascii="Times New Roman" w:hAnsi="Times New Roman"/>
          <w:b w:val="false"/>
          <w:bCs w:val="false"/>
          <w:i w:val="false"/>
          <w:iCs w:val="false"/>
          <w:sz w:val="24"/>
          <w:szCs w:val="24"/>
        </w:rPr>
        <w:t>, A. Colin, 2000 (la suite du précédent) : la maîtrise de ces deux manuels peut-être un objectif.</w:t>
      </w:r>
    </w:p>
    <w:p>
      <w:p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i w:val="false"/>
          <w:iCs w:val="false"/>
          <w:sz w:val="24"/>
          <w:szCs w:val="24"/>
        </w:rPr>
        <w:t xml:space="preserve">ZUNZ, Olivier, </w:t>
      </w:r>
      <w:r>
        <w:rPr>
          <w:rFonts w:cs="Times New Roman" w:ascii="Times New Roman" w:hAnsi="Times New Roman"/>
          <w:b w:val="false"/>
          <w:bCs w:val="false"/>
          <w:i/>
          <w:iCs/>
          <w:sz w:val="24"/>
          <w:szCs w:val="24"/>
        </w:rPr>
        <w:t>Le siècle américain. Essai sur l’une grande puissance</w:t>
      </w:r>
      <w:r>
        <w:rPr>
          <w:rFonts w:cs="Times New Roman" w:ascii="Times New Roman" w:hAnsi="Times New Roman"/>
          <w:b w:val="false"/>
          <w:bCs w:val="false"/>
          <w:i w:val="false"/>
          <w:iCs w:val="false"/>
          <w:sz w:val="24"/>
          <w:szCs w:val="24"/>
        </w:rPr>
        <w:t>, Fayard,</w:t>
        <w:br/>
        <w:t>2000.</w:t>
        <w:br/>
        <w:t xml:space="preserve">DUROSELLE, Jean-Baptiste, </w:t>
      </w:r>
      <w:r>
        <w:rPr>
          <w:rFonts w:cs="Times New Roman" w:ascii="Times New Roman" w:hAnsi="Times New Roman"/>
          <w:b w:val="false"/>
          <w:bCs w:val="false"/>
          <w:i/>
          <w:iCs/>
          <w:sz w:val="24"/>
          <w:szCs w:val="24"/>
        </w:rPr>
        <w:t>Les Etats-Unis et la France, des origines à nos jours</w:t>
      </w:r>
      <w:r>
        <w:rPr>
          <w:rFonts w:cs="Times New Roman" w:ascii="Times New Roman" w:hAnsi="Times New Roman"/>
          <w:b w:val="false"/>
          <w:bCs w:val="false"/>
          <w:i w:val="false"/>
          <w:iCs w:val="false"/>
          <w:sz w:val="24"/>
          <w:szCs w:val="24"/>
        </w:rPr>
        <w:t>, Seuil,</w:t>
        <w:br/>
        <w:t>1976 (sur cairn) : un ouvrage ancien, mais d’un maître de l’histoire des relations</w:t>
        <w:br/>
        <w:t>internationales.</w:t>
      </w:r>
    </w:p>
    <w:p>
      <w:pPr>
        <w:sectPr>
          <w:footerReference w:type="default" r:id="rId4"/>
          <w:type w:val="nextPage"/>
          <w:pgSz w:w="11906" w:h="16838"/>
          <w:pgMar w:left="1134" w:right="1134" w:header="0" w:top="1134" w:footer="1134" w:bottom="1693" w:gutter="0"/>
          <w:pgNumType w:fmt="decimal"/>
          <w:formProt w:val="false"/>
          <w:textDirection w:val="lrTb"/>
          <w:docGrid w:type="default" w:linePitch="100" w:charSpace="0"/>
        </w:sectPr>
        <w:pStyle w:val="Normal"/>
        <w:pBdr>
          <w:top w:val="single" w:sz="2" w:space="1" w:color="000000"/>
          <w:left w:val="single" w:sz="2" w:space="1" w:color="000000"/>
          <w:bottom w:val="single" w:sz="2" w:space="1" w:color="000000"/>
          <w:right w:val="single" w:sz="2" w:space="1" w:color="000000"/>
        </w:pBdr>
        <w:bidi w:val="0"/>
        <w:spacing w:lineRule="atLeast" w:line="200" w:before="57" w:after="57"/>
        <w:ind w:left="57" w:right="57" w:hanging="0"/>
        <w:jc w:val="both"/>
        <w:rPr>
          <w:rFonts w:ascii="Times New Roman" w:hAnsi="Times New Roman"/>
        </w:rPr>
      </w:pPr>
      <w:r>
        <w:rPr>
          <w:rFonts w:cs="Times New Roman" w:ascii="Times New Roman" w:hAnsi="Times New Roman"/>
          <w:b w:val="false"/>
          <w:bCs w:val="false"/>
          <w:sz w:val="24"/>
          <w:szCs w:val="24"/>
        </w:rPr>
        <w:t>3 – Se servir d'instruments (indispensable) : des cartes !</w:t>
      </w:r>
    </w:p>
    <w:p>
      <w:pPr>
        <w:pStyle w:val="Normal"/>
        <w:pageBreakBefore w:val="false"/>
        <w:jc w:val="center"/>
        <w:rPr>
          <w:rFonts w:ascii="Times New Roman" w:hAnsi="Times New Roman"/>
          <w:sz w:val="32"/>
          <w:szCs w:val="32"/>
        </w:rPr>
      </w:pPr>
      <w:r>
        <w:rPr>
          <w:rFonts w:cs="Times New Roman" w:ascii="Times New Roman" w:hAnsi="Times New Roman"/>
          <w:b/>
          <w:bCs/>
          <w:sz w:val="32"/>
          <w:szCs w:val="32"/>
        </w:rPr>
        <w:t>GÉOGRAPHIE</w:t>
      </w:r>
    </w:p>
    <w:p>
      <w:pPr>
        <w:pStyle w:val="Normal"/>
        <w:jc w:val="center"/>
        <w:rPr>
          <w:rFonts w:ascii="Times New Roman" w:hAnsi="Times New Roman"/>
          <w:sz w:val="32"/>
          <w:szCs w:val="32"/>
        </w:rPr>
      </w:pPr>
      <w:r>
        <w:rPr>
          <w:rFonts w:cs="Times New Roman" w:ascii="Times New Roman" w:hAnsi="Times New Roman"/>
          <w:b/>
          <w:bCs/>
          <w:sz w:val="32"/>
          <w:szCs w:val="32"/>
        </w:rPr>
        <w:t>M. SCHOENENWALD</w:t>
      </w:r>
    </w:p>
    <w:p>
      <w:pPr>
        <w:pStyle w:val="Normal"/>
        <w:jc w:val="both"/>
        <w:rPr>
          <w:rFonts w:ascii="Times New Roman" w:hAnsi="Times New Roman" w:cs="Times New Roman"/>
          <w:b/>
          <w:b/>
          <w:bCs/>
          <w:sz w:val="22"/>
          <w:szCs w:val="22"/>
        </w:rPr>
      </w:pPr>
      <w:r>
        <w:rPr>
          <w:rFonts w:cs="Times New Roman" w:ascii="Times New Roman" w:hAnsi="Times New Roman"/>
          <w:b/>
          <w:bCs/>
          <w:sz w:val="22"/>
          <w:szCs w:val="22"/>
        </w:rPr>
      </w:r>
    </w:p>
    <w:p>
      <w:pPr>
        <w:pStyle w:val="ListParagraph"/>
        <w:ind w:left="0" w:hanging="0"/>
        <w:jc w:val="both"/>
        <w:rPr>
          <w:rFonts w:ascii="Times New Roman" w:hAnsi="Times New Roman"/>
          <w:sz w:val="24"/>
          <w:szCs w:val="24"/>
        </w:rPr>
      </w:pPr>
      <w:r>
        <w:rPr>
          <w:rFonts w:cs="Times New Roman" w:ascii="Times New Roman" w:hAnsi="Times New Roman"/>
          <w:b/>
          <w:bCs/>
          <w:sz w:val="24"/>
          <w:szCs w:val="24"/>
          <w:highlight w:val="lightGray"/>
        </w:rPr>
        <w:t>1.</w:t>
      </w:r>
      <w:r>
        <w:rPr>
          <w:rFonts w:cs="Times New Roman" w:ascii="Times New Roman" w:hAnsi="Times New Roman"/>
          <w:b/>
          <w:bCs/>
          <w:smallCaps/>
          <w:sz w:val="24"/>
          <w:szCs w:val="24"/>
          <w:highlight w:val="lightGray"/>
        </w:rPr>
        <w:t>Tronc commun de géographie</w:t>
      </w:r>
      <w:r>
        <w:rPr>
          <w:rFonts w:cs="Times New Roman" w:ascii="Times New Roman" w:hAnsi="Times New Roman"/>
          <w:b/>
          <w:bCs/>
          <w:sz w:val="24"/>
          <w:szCs w:val="24"/>
          <w:highlight w:val="lightGray"/>
        </w:rPr>
        <w:t xml:space="preserve"> (2h de cours par semaine) :</w:t>
      </w:r>
    </w:p>
    <w:p>
      <w:pPr>
        <w:pStyle w:val="Normal"/>
        <w:jc w:val="both"/>
        <w:rPr>
          <w:rFonts w:ascii="Times New Roman" w:hAnsi="Times New Roman"/>
          <w:sz w:val="24"/>
          <w:szCs w:val="24"/>
        </w:rPr>
      </w:pPr>
      <w:bookmarkStart w:id="0" w:name="page3R_mcid2"/>
      <w:bookmarkStart w:id="1" w:name="page3R_mcid1"/>
      <w:bookmarkEnd w:id="0"/>
      <w:bookmarkEnd w:id="1"/>
      <w:r>
        <w:rPr>
          <w:rFonts w:cs="Times New Roman" w:ascii="Times New Roman" w:hAnsi="Times New Roman"/>
          <w:sz w:val="24"/>
          <w:szCs w:val="24"/>
        </w:rPr>
        <w:t>Pour la première fois de votre scolarité, vous suivrez un enseignement de géographie véritablement distinct de l’enseignement de l’histoire puisque ces deux matières sont enseignées par des professeurs différents en hypokhâgne. Si les acquis notionnels des programmes de géographie du lycée sont indispensables, cette première année en Lettres supérieures aura pour objectif de vous donner les bases d’une culture générale géographique solide. Vous trouverez ci-dessous une bibliographie organisée sur laquelle vous devrez vous appuyer. Les livres référencés ci-dessous peuvent bien souvent être trouvés d’occasion et vous pouvez aussi mutualiser en binômes ou en petits groupes vos achats de livres. Enfin les bibliothèques peuvent évidemment vous permettre de lire et de travailler sur ces ouvrages si vous ne souhaitez pas les acquérir. Ces livres universitaires, académiques, ne sont sans doute pas disponibles dans votre médiathèque habituelle. Sachez cependant que vous pouvez vous inscrire gratuitement au réseau des bibliothèques municipales de la ville de Paris où vous trouverez et pourrez emprunter les ouvrages mentionnés ci-dessous. Vous pourrez aussi fréquenter les bibliothèques universitaires, à Evry et à Paris. Celles-ci proposent en effet des inscriptions pour ceux qui n’ont pas le statut d’étudiant, donc avant même d’avoir votre carte d’étudiant, vous pourrez vous y inscrire, renseignez-vous sur leurs sites :</w:t>
      </w:r>
    </w:p>
    <w:p>
      <w:pPr>
        <w:pStyle w:val="Normal"/>
        <w:jc w:val="both"/>
        <w:rPr/>
      </w:pPr>
      <w:hyperlink r:id="rId5">
        <w:r>
          <w:rPr>
            <w:rStyle w:val="LienInternet"/>
            <w:rFonts w:cs="Times New Roman" w:ascii="Times New Roman" w:hAnsi="Times New Roman"/>
            <w:sz w:val="24"/>
            <w:szCs w:val="24"/>
          </w:rPr>
          <w:t>https://u-paris.fr/bibliotheques/sinscrire/</w:t>
        </w:r>
      </w:hyperlink>
      <w:r>
        <w:rPr>
          <w:rFonts w:cs="Times New Roman" w:ascii="Times New Roman" w:hAnsi="Times New Roman"/>
          <w:sz w:val="24"/>
          <w:szCs w:val="24"/>
        </w:rPr>
        <w:t xml:space="preserve"> ; </w:t>
      </w:r>
      <w:r>
        <w:fldChar w:fldCharType="begin"/>
      </w:r>
      <w:r>
        <w:rPr>
          <w:rStyle w:val="LienInternet"/>
          <w:sz w:val="24"/>
          <w:szCs w:val="24"/>
          <w:rFonts w:cs="Times New Roman" w:ascii="Times New Roman" w:hAnsi="Times New Roman"/>
        </w:rPr>
        <w:instrText> HYPERLINK "https://www.biblio.univ-evry.fr/index.php/inscription/" \l "tab-30493"</w:instrText>
      </w:r>
      <w:r>
        <w:rPr>
          <w:rStyle w:val="LienInternet"/>
          <w:sz w:val="24"/>
          <w:szCs w:val="24"/>
          <w:rFonts w:cs="Times New Roman" w:ascii="Times New Roman" w:hAnsi="Times New Roman"/>
        </w:rPr>
        <w:fldChar w:fldCharType="separate"/>
      </w:r>
      <w:r>
        <w:rPr>
          <w:rStyle w:val="LienInternet"/>
          <w:rFonts w:cs="Times New Roman" w:ascii="Times New Roman" w:hAnsi="Times New Roman"/>
          <w:sz w:val="24"/>
          <w:szCs w:val="24"/>
        </w:rPr>
        <w:t>https://www.biblio.univ-evry.fr/index.php/inscription/#tab-30493</w:t>
      </w:r>
      <w:r>
        <w:rPr>
          <w:rStyle w:val="LienInternet"/>
          <w:sz w:val="24"/>
          <w:szCs w:val="24"/>
          <w:rFonts w:cs="Times New Roman" w:ascii="Times New Roman" w:hAnsi="Times New Roman"/>
        </w:rPr>
        <w:fldChar w:fldCharType="end"/>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4"/>
        </w:numPr>
        <w:jc w:val="both"/>
        <w:rPr>
          <w:rFonts w:ascii="Times New Roman" w:hAnsi="Times New Roman"/>
          <w:sz w:val="24"/>
          <w:szCs w:val="24"/>
        </w:rPr>
      </w:pPr>
      <w:r>
        <w:rPr>
          <w:rFonts w:cs="Times New Roman" w:ascii="Times New Roman" w:hAnsi="Times New Roman"/>
          <w:b/>
          <w:sz w:val="24"/>
          <w:szCs w:val="24"/>
        </w:rPr>
        <w:t>Pour consolider et approfondir votre maîtrise de la géographie</w:t>
      </w:r>
    </w:p>
    <w:p>
      <w:pPr>
        <w:pStyle w:val="Normal"/>
        <w:jc w:val="both"/>
        <w:rPr>
          <w:rFonts w:ascii="Times New Roman" w:hAnsi="Times New Roman"/>
          <w:sz w:val="24"/>
          <w:szCs w:val="24"/>
        </w:rPr>
      </w:pPr>
      <w:r>
        <w:rPr>
          <w:rFonts w:cs="Times New Roman" w:ascii="Times New Roman" w:hAnsi="Times New Roman"/>
          <w:b/>
          <w:sz w:val="24"/>
          <w:szCs w:val="24"/>
        </w:rPr>
        <w:t>Pour préparer et démarrer votre hypokhâgne dans de bonnes conditions, la première des choses à faire est de consolider vos acquis de l’enseignement secondaire.</w:t>
      </w:r>
      <w:r>
        <w:rPr>
          <w:rFonts w:cs="Times New Roman" w:ascii="Times New Roman" w:hAnsi="Times New Roman"/>
          <w:sz w:val="24"/>
          <w:szCs w:val="24"/>
        </w:rPr>
        <w:t xml:space="preserve"> Il ne s’agit pas de partir d’une page blanche mais bien de vous appuyer sur ces enseignements fondamentaux que vous avez reçus. A cette fin, je vous recommande de ficher vos cours de géographie et notamment les notions associées aux programmes de Seconde (environnement, développement, mobilités, transitions), Première (métropolisation, espaces productifs, espaces ruraux, multifonctionnalité des espaces, recompositions spatiales) et Terminale (mondialisation, dynamiques territoriales). Ensuite, pour comprendre les concepts, les notions et les objets de la géographie, je vous recommande les 3 ouvrages ci-dessous, dont un dictionnaire de poche qui sera votre usuel de géographie pour toutes vos années d’études supérieures dans cette discipline, </w:t>
      </w:r>
      <w:r>
        <w:rPr>
          <w:rFonts w:cs="Times New Roman" w:ascii="Times New Roman" w:hAnsi="Times New Roman"/>
          <w:sz w:val="24"/>
          <w:szCs w:val="24"/>
          <w:u w:val="single"/>
        </w:rPr>
        <w:t>il faut donc l’acquérir</w:t>
      </w:r>
      <w:r>
        <w:rPr>
          <w:rFonts w:cs="Times New Roman" w:ascii="Times New Roman" w:hAnsi="Times New Roman"/>
          <w:sz w:val="24"/>
          <w:szCs w:val="24"/>
        </w:rPr>
        <w:t>. Pour les deux autres, il serait bon d’avoir lu et fiché l’un des deux et en tous cas de les connaître et de s’y reporter régulièrement, pour approfondir votre travail en géographie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cs="Times New Roman" w:ascii="Times New Roman" w:hAnsi="Times New Roman"/>
          <w:b/>
          <w:bCs/>
          <w:sz w:val="24"/>
          <w:szCs w:val="24"/>
        </w:rPr>
        <w:t xml:space="preserve">BAUD, BOURGEAT, BRAS, 2022, </w:t>
      </w:r>
      <w:r>
        <w:rPr>
          <w:rFonts w:cs="Times New Roman" w:ascii="Times New Roman" w:hAnsi="Times New Roman"/>
          <w:b/>
          <w:bCs/>
          <w:i/>
          <w:iCs/>
          <w:sz w:val="24"/>
          <w:szCs w:val="24"/>
        </w:rPr>
        <w:t>Dictionnaire de géographie</w:t>
      </w:r>
      <w:r>
        <w:rPr>
          <w:rFonts w:cs="Times New Roman" w:ascii="Times New Roman" w:hAnsi="Times New Roman"/>
          <w:b/>
          <w:bCs/>
          <w:sz w:val="24"/>
          <w:szCs w:val="24"/>
        </w:rPr>
        <w:t>, Hatier, collection initiale, 608 p.</w:t>
      </w:r>
    </w:p>
    <w:p>
      <w:pPr>
        <w:pStyle w:val="Normal"/>
        <w:jc w:val="both"/>
        <w:rPr>
          <w:rFonts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Ce livre est certes un dictionnaire mais ce n’est pas une simple liste de définitions. Il est organisé en grands thèmes et vous pourrez ainsi travailler par thèmes en faisant des fiches thématiques. C’est un usuel ce qui signifie qu’il ne se lit pas de bout en bout mais que vous irez consulter tel ou tel chapitre en fonction de ce sur quoi vous travaillerez. </w:t>
      </w:r>
      <w:r>
        <w:rPr>
          <w:rFonts w:cs="Times New Roman" w:ascii="Times New Roman" w:hAnsi="Times New Roman"/>
          <w:b/>
          <w:bCs/>
          <w:sz w:val="24"/>
          <w:szCs w:val="24"/>
        </w:rPr>
        <w:t>Il vous servira tout au long de vos études supérieures en géographie.</w:t>
      </w:r>
      <w:bookmarkStart w:id="2" w:name="page3R_mcid16"/>
      <w:bookmarkStart w:id="3" w:name="page3R_mcid15"/>
      <w:bookmarkEnd w:id="2"/>
      <w:bookmarkEnd w:id="3"/>
      <w:r>
        <w:rPr>
          <w:rFonts w:cs="Times New Roman" w:ascii="Times New Roman" w:hAnsi="Times New Roman"/>
          <w:b/>
          <w:bCs/>
          <w:sz w:val="24"/>
          <w:szCs w:val="24"/>
        </w:rPr>
        <w:t xml:space="preserve"> A chaque fois que vous réviserez vos cours ou préparerez un travail sur un sujet de dissertation ou de colle, il faudra vous y référer.</w:t>
      </w:r>
    </w:p>
    <w:p>
      <w:pPr>
        <w:pStyle w:val="Normal"/>
        <w:ind w:left="56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left="567" w:hanging="0"/>
        <w:jc w:val="both"/>
        <w:rPr>
          <w:rFonts w:ascii="Times New Roman" w:hAnsi="Times New Roman"/>
          <w:sz w:val="24"/>
          <w:szCs w:val="24"/>
        </w:rPr>
      </w:pPr>
      <w:r>
        <w:rPr>
          <w:rFonts w:cs="Times New Roman" w:ascii="Times New Roman" w:hAnsi="Times New Roman"/>
          <w:b/>
          <w:sz w:val="24"/>
          <w:szCs w:val="24"/>
        </w:rPr>
        <w:t>1.2. Livres à lire IMPERATIVEMENT pour la rentrée :</w:t>
      </w:r>
    </w:p>
    <w:p>
      <w:pPr>
        <w:pStyle w:val="Normal"/>
        <w:jc w:val="both"/>
        <w:rPr>
          <w:rFonts w:ascii="Times New Roman" w:hAnsi="Times New Roman"/>
          <w:sz w:val="24"/>
          <w:szCs w:val="24"/>
        </w:rPr>
      </w:pPr>
      <w:r>
        <w:rPr>
          <w:rFonts w:cs="Times New Roman" w:ascii="Times New Roman" w:hAnsi="Times New Roman"/>
          <w:sz w:val="24"/>
          <w:szCs w:val="24"/>
          <w:u w:val="single"/>
        </w:rPr>
        <w:t>2 des 3 livres ci-dessous sont à lire pour la rentrée</w:t>
      </w:r>
      <w:r>
        <w:rPr>
          <w:rFonts w:cs="Times New Roman" w:ascii="Times New Roman" w:hAnsi="Times New Roman"/>
          <w:sz w:val="24"/>
          <w:szCs w:val="24"/>
        </w:rPr>
        <w:t xml:space="preserve">. </w:t>
      </w:r>
      <w:r>
        <w:rPr>
          <w:rFonts w:cs="Times New Roman" w:ascii="Times New Roman" w:hAnsi="Times New Roman"/>
          <w:b/>
          <w:sz w:val="24"/>
          <w:szCs w:val="24"/>
        </w:rPr>
        <w:t xml:space="preserve">Les deux premiers feront l’objet de votre première « colle » (interrogation orale), mais vous avez le choix de lire l’un </w:t>
      </w:r>
      <w:r>
        <w:rPr>
          <w:rFonts w:cs="Times New Roman" w:ascii="Times New Roman" w:hAnsi="Times New Roman"/>
          <w:b/>
          <w:sz w:val="24"/>
          <w:szCs w:val="24"/>
          <w:u w:val="single"/>
        </w:rPr>
        <w:t>OU</w:t>
      </w:r>
      <w:r>
        <w:rPr>
          <w:rFonts w:cs="Times New Roman" w:ascii="Times New Roman" w:hAnsi="Times New Roman"/>
          <w:b/>
          <w:sz w:val="24"/>
          <w:szCs w:val="24"/>
        </w:rPr>
        <w:t xml:space="preserve"> l’autre</w:t>
      </w:r>
      <w:r>
        <w:rPr>
          <w:rFonts w:cs="Times New Roman" w:ascii="Times New Roman" w:hAnsi="Times New Roman"/>
          <w:sz w:val="24"/>
          <w:szCs w:val="24"/>
        </w:rPr>
        <w:t xml:space="preserve"> car ces deux ouvrages ont beaucoup de similitudes. Si je choisis ces deux ouvrages c’est parce qu’ils permettent de cerner la spécificité de la géographie, ses objets et ses principaux concepts et notions. Vous aurez en effet à présenter un extrait tiré au sort de l’un de ces 2 livres. </w:t>
      </w:r>
      <w:r>
        <w:rPr>
          <w:rFonts w:cs="Times New Roman" w:ascii="Times New Roman" w:hAnsi="Times New Roman"/>
          <w:b/>
          <w:sz w:val="24"/>
          <w:szCs w:val="24"/>
        </w:rPr>
        <w:t>Quant au troisième, il vous servira à anticiper</w:t>
      </w:r>
      <w:r>
        <w:rPr>
          <w:rFonts w:cs="Times New Roman" w:ascii="Times New Roman" w:hAnsi="Times New Roman"/>
          <w:sz w:val="24"/>
          <w:szCs w:val="24"/>
        </w:rPr>
        <w:t xml:space="preserve"> la première séquence de cours, qui portera sur l’histoire de la géographie, sur laquelle portera </w:t>
      </w:r>
      <w:r>
        <w:rPr>
          <w:rFonts w:cs="Times New Roman" w:ascii="Times New Roman" w:hAnsi="Times New Roman"/>
          <w:b/>
          <w:sz w:val="24"/>
          <w:szCs w:val="24"/>
        </w:rPr>
        <w:t>le premier DST de l’année</w:t>
      </w:r>
      <w:r>
        <w:rPr>
          <w:rFonts w:cs="Times New Roman" w:ascii="Times New Roman" w:hAnsi="Times New Roman"/>
          <w:sz w:val="24"/>
          <w:szCs w:val="24"/>
        </w:rPr>
        <w:t>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sz w:val="24"/>
          <w:szCs w:val="24"/>
        </w:rPr>
      </w:pPr>
      <w:bookmarkStart w:id="4" w:name="page3R_mcid4"/>
      <w:bookmarkStart w:id="5" w:name="page3R_mcid3"/>
      <w:bookmarkEnd w:id="4"/>
      <w:bookmarkEnd w:id="5"/>
      <w:r>
        <w:rPr>
          <w:rFonts w:cs="Times New Roman" w:ascii="Times New Roman" w:hAnsi="Times New Roman"/>
          <w:sz w:val="24"/>
          <w:szCs w:val="24"/>
        </w:rPr>
        <w:t>N°1 : CIATTONI A. et VEYRET Y. (dir.), 4</w:t>
      </w:r>
      <w:r>
        <w:rPr>
          <w:rFonts w:cs="Times New Roman" w:ascii="Times New Roman" w:hAnsi="Times New Roman"/>
          <w:sz w:val="24"/>
          <w:szCs w:val="24"/>
          <w:vertAlign w:val="superscript"/>
        </w:rPr>
        <w:t>e</w:t>
      </w:r>
      <w:r>
        <w:rPr>
          <w:rFonts w:cs="Times New Roman" w:ascii="Times New Roman" w:hAnsi="Times New Roman"/>
          <w:sz w:val="24"/>
          <w:szCs w:val="24"/>
        </w:rPr>
        <w:t xml:space="preserve"> édition, 2018, réédité en 2024, </w:t>
      </w:r>
      <w:r>
        <w:rPr>
          <w:rFonts w:cs="Times New Roman" w:ascii="Times New Roman" w:hAnsi="Times New Roman"/>
          <w:i/>
          <w:iCs/>
          <w:sz w:val="24"/>
          <w:szCs w:val="24"/>
        </w:rPr>
        <w:t>Les fondamentaux de la géographie</w:t>
      </w:r>
      <w:r>
        <w:rPr>
          <w:rFonts w:cs="Times New Roman" w:ascii="Times New Roman" w:hAnsi="Times New Roman"/>
          <w:sz w:val="24"/>
          <w:szCs w:val="24"/>
        </w:rPr>
        <w:t>, Armand Colin, 352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N°2 : BEUCHER S. et REGHEZZA M., 2017, La</w:t>
      </w:r>
      <w:r>
        <w:rPr>
          <w:rFonts w:cs="Times New Roman" w:ascii="Times New Roman" w:hAnsi="Times New Roman"/>
          <w:i/>
          <w:sz w:val="24"/>
          <w:szCs w:val="24"/>
        </w:rPr>
        <w:t xml:space="preserve"> Géographie : pourquoi ? Comment ?</w:t>
      </w:r>
      <w:r>
        <w:rPr>
          <w:rFonts w:cs="Times New Roman" w:ascii="Times New Roman" w:hAnsi="Times New Roman"/>
          <w:sz w:val="24"/>
          <w:szCs w:val="24"/>
        </w:rPr>
        <w:t>, Hatier, 368 p.</w:t>
      </w:r>
    </w:p>
    <w:p>
      <w:pPr>
        <w:pStyle w:val="Normal"/>
        <w:spacing w:lineRule="auto" w:line="276"/>
        <w:jc w:val="both"/>
        <w:rPr>
          <w:rFonts w:ascii="Times New Roman" w:hAnsi="Times New Roman"/>
          <w:sz w:val="24"/>
          <w:szCs w:val="24"/>
        </w:rPr>
      </w:pPr>
      <w:bookmarkStart w:id="6" w:name="page3R_mcid5"/>
      <w:bookmarkEnd w:id="6"/>
      <w:r>
        <w:rPr>
          <w:rFonts w:cs="Times New Roman" w:ascii="Times New Roman" w:hAnsi="Times New Roman"/>
          <w:sz w:val="24"/>
          <w:szCs w:val="24"/>
        </w:rPr>
        <w:t>N°3 : CLAVAL P., 2011, Histoire</w:t>
      </w:r>
      <w:r>
        <w:rPr>
          <w:rFonts w:cs="Times New Roman" w:ascii="Times New Roman" w:hAnsi="Times New Roman"/>
          <w:i/>
          <w:iCs/>
          <w:sz w:val="24"/>
          <w:szCs w:val="24"/>
        </w:rPr>
        <w:t xml:space="preserve"> de la géographie</w:t>
      </w:r>
      <w:r>
        <w:rPr>
          <w:rFonts w:cs="Times New Roman" w:ascii="Times New Roman" w:hAnsi="Times New Roman"/>
          <w:sz w:val="24"/>
          <w:szCs w:val="24"/>
        </w:rPr>
        <w:t>, PUF, collection Que sais-je ?, 128 p.</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left="567" w:hanging="0"/>
        <w:jc w:val="both"/>
        <w:rPr>
          <w:rFonts w:ascii="Times New Roman" w:hAnsi="Times New Roman"/>
          <w:sz w:val="24"/>
          <w:szCs w:val="24"/>
        </w:rPr>
      </w:pPr>
      <w:r>
        <w:rPr>
          <w:rFonts w:cs="Times New Roman" w:ascii="Times New Roman" w:hAnsi="Times New Roman"/>
          <w:b/>
          <w:sz w:val="24"/>
          <w:szCs w:val="24"/>
        </w:rPr>
        <w:t>1.3. Des ouvrages thématiques fondamentaux de géographie pour approfondir vos connaissances et vos compétences en dissertation et commentaire de documents</w:t>
      </w:r>
    </w:p>
    <w:p>
      <w:pPr>
        <w:pStyle w:val="Normal"/>
        <w:jc w:val="both"/>
        <w:rPr>
          <w:rFonts w:ascii="Times New Roman" w:hAnsi="Times New Roman" w:cs="Times New Roman"/>
          <w:caps/>
          <w:sz w:val="24"/>
          <w:szCs w:val="24"/>
        </w:rPr>
      </w:pPr>
      <w:r>
        <w:rPr>
          <w:rFonts w:cs="Times New Roman" w:ascii="Times New Roman" w:hAnsi="Times New Roman"/>
          <w:caps/>
          <w:sz w:val="24"/>
          <w:szCs w:val="24"/>
        </w:rPr>
      </w:r>
      <w:bookmarkStart w:id="7" w:name="page3R_mcid10"/>
      <w:bookmarkStart w:id="8" w:name="page3R_mcid9"/>
      <w:bookmarkStart w:id="9" w:name="page3R_mcid10"/>
      <w:bookmarkStart w:id="10" w:name="page3R_mcid9"/>
      <w:bookmarkEnd w:id="9"/>
      <w:bookmarkEnd w:id="10"/>
    </w:p>
    <w:p>
      <w:pPr>
        <w:pStyle w:val="Normal"/>
        <w:spacing w:lineRule="auto" w:line="276"/>
        <w:jc w:val="both"/>
        <w:rPr>
          <w:rFonts w:ascii="Times New Roman" w:hAnsi="Times New Roman"/>
          <w:sz w:val="24"/>
          <w:szCs w:val="24"/>
        </w:rPr>
      </w:pPr>
      <w:r>
        <w:rPr>
          <w:rFonts w:cs="Times New Roman" w:ascii="Times New Roman" w:hAnsi="Times New Roman"/>
          <w:caps/>
          <w:sz w:val="24"/>
          <w:szCs w:val="24"/>
        </w:rPr>
        <w:t>Cattaruzza</w:t>
      </w:r>
      <w:r>
        <w:rPr>
          <w:rFonts w:cs="Times New Roman" w:ascii="Times New Roman" w:hAnsi="Times New Roman"/>
          <w:sz w:val="24"/>
          <w:szCs w:val="24"/>
        </w:rPr>
        <w:t xml:space="preserve">, LIMONIER, 2019, </w:t>
      </w:r>
      <w:r>
        <w:rPr>
          <w:rFonts w:cs="Times New Roman" w:ascii="Times New Roman" w:hAnsi="Times New Roman"/>
          <w:i/>
          <w:sz w:val="24"/>
          <w:szCs w:val="24"/>
        </w:rPr>
        <w:t>Introduction à la géopolitique</w:t>
      </w:r>
      <w:r>
        <w:rPr>
          <w:rFonts w:cs="Times New Roman" w:ascii="Times New Roman" w:hAnsi="Times New Roman"/>
          <w:sz w:val="24"/>
          <w:szCs w:val="24"/>
        </w:rPr>
        <w:t>, Armand Colin, collection Portail, 288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DE BELIZAL, 2017, </w:t>
      </w:r>
      <w:r>
        <w:rPr>
          <w:rFonts w:cs="Times New Roman" w:ascii="Times New Roman" w:hAnsi="Times New Roman"/>
          <w:i/>
          <w:sz w:val="24"/>
          <w:szCs w:val="24"/>
        </w:rPr>
        <w:t>Géographie de l’environnement</w:t>
      </w:r>
      <w:r>
        <w:rPr>
          <w:rFonts w:cs="Times New Roman" w:ascii="Times New Roman" w:hAnsi="Times New Roman"/>
          <w:sz w:val="24"/>
          <w:szCs w:val="24"/>
        </w:rPr>
        <w:t>, Armand Colin, collection Portail, 280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GONIN, QUEVA, 2018, </w:t>
      </w:r>
      <w:r>
        <w:rPr>
          <w:rFonts w:cs="Times New Roman" w:ascii="Times New Roman" w:hAnsi="Times New Roman"/>
          <w:i/>
          <w:sz w:val="24"/>
          <w:szCs w:val="24"/>
        </w:rPr>
        <w:t>Géographie des espaces ruraux</w:t>
      </w:r>
      <w:r>
        <w:rPr>
          <w:rFonts w:cs="Times New Roman" w:ascii="Times New Roman" w:hAnsi="Times New Roman"/>
          <w:sz w:val="24"/>
          <w:szCs w:val="24"/>
        </w:rPr>
        <w:t>, Armand Colin, collection Portail, 272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NEDELEC, 2018, </w:t>
      </w:r>
      <w:r>
        <w:rPr>
          <w:rFonts w:cs="Times New Roman" w:ascii="Times New Roman" w:hAnsi="Times New Roman"/>
          <w:i/>
          <w:sz w:val="24"/>
          <w:szCs w:val="24"/>
        </w:rPr>
        <w:t>Géographie urbaine</w:t>
      </w:r>
      <w:r>
        <w:rPr>
          <w:rFonts w:cs="Times New Roman" w:ascii="Times New Roman" w:hAnsi="Times New Roman"/>
          <w:sz w:val="24"/>
          <w:szCs w:val="24"/>
        </w:rPr>
        <w:t>, Armand Colin, collection Portail, 256 p.</w:t>
      </w:r>
    </w:p>
    <w:p>
      <w:pPr>
        <w:pStyle w:val="Normal"/>
        <w:jc w:val="both"/>
        <w:rPr>
          <w:rFonts w:ascii="Times New Roman" w:hAnsi="Times New Roman"/>
          <w:sz w:val="24"/>
          <w:szCs w:val="24"/>
        </w:rPr>
      </w:pPr>
      <w:r>
        <w:rPr>
          <w:rFonts w:cs="Times New Roman" w:ascii="Times New Roman" w:hAnsi="Times New Roman"/>
          <w:sz w:val="24"/>
          <w:szCs w:val="24"/>
        </w:rPr>
        <w:t>Ces ouvrages récents sont tous issus de la même collection, que je trouve particulièrement adaptée à des étudiants de première année en post-bac, ce qui est votre cas. Ils couvrent les 4 grands thèmes majeurs de la géographie, qu’il convient d’étudier pour acquérir les bases « d’une culture géographique solide », ainsi que les programmes officiels des CPGE littéraires nous y engagent. La lecture de ces quatre livres est vivement recommandée pour atteindre cet objectif de culture géographique, en complément du cours dans l’année.  Ces ouvrages comportent aussi des pages consacrées à la méthodologie des exercices que vous devez apprendre à maîtriser : dissertation, analyse/commentaire de document(s) et productions graphiques. Vous avez déjà travaillé ces exercices au lycée, il faudra en approfondir la maîtrise.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bookmarkStart w:id="11" w:name="page3R_mcid14"/>
      <w:bookmarkStart w:id="12" w:name="page3R_mcid13"/>
      <w:bookmarkStart w:id="13" w:name="page3R_mcid14"/>
      <w:bookmarkStart w:id="14" w:name="page3R_mcid13"/>
      <w:bookmarkEnd w:id="13"/>
      <w:bookmarkEnd w:id="14"/>
    </w:p>
    <w:p>
      <w:pPr>
        <w:pStyle w:val="Normal"/>
        <w:jc w:val="both"/>
        <w:rPr>
          <w:rFonts w:ascii="Times New Roman" w:hAnsi="Times New Roman"/>
          <w:sz w:val="24"/>
          <w:szCs w:val="24"/>
        </w:rPr>
      </w:pPr>
      <w:bookmarkStart w:id="15" w:name="page3R_mcid18"/>
      <w:bookmarkStart w:id="16" w:name="page3R_mcid17"/>
      <w:bookmarkEnd w:id="15"/>
      <w:bookmarkEnd w:id="16"/>
      <w:r>
        <w:rPr>
          <w:rFonts w:cs="Times New Roman" w:ascii="Times New Roman" w:hAnsi="Times New Roman"/>
          <w:b/>
          <w:bCs/>
          <w:sz w:val="24"/>
          <w:szCs w:val="24"/>
          <w:highlight w:val="lightGray"/>
        </w:rPr>
        <w:t>2.</w:t>
      </w:r>
      <w:r>
        <w:rPr>
          <w:rFonts w:cs="Times New Roman" w:ascii="Times New Roman" w:hAnsi="Times New Roman"/>
          <w:b/>
          <w:bCs/>
          <w:smallCaps/>
          <w:sz w:val="24"/>
          <w:szCs w:val="24"/>
          <w:highlight w:val="lightGray"/>
        </w:rPr>
        <w:t>Option géographie</w:t>
      </w:r>
      <w:r>
        <w:rPr>
          <w:rFonts w:cs="Times New Roman" w:ascii="Times New Roman" w:hAnsi="Times New Roman"/>
          <w:b/>
          <w:bCs/>
          <w:sz w:val="24"/>
          <w:szCs w:val="24"/>
          <w:highlight w:val="lightGray"/>
        </w:rPr>
        <w:t xml:space="preserve"> (1 séance de 2h par semaine) :</w:t>
      </w:r>
    </w:p>
    <w:p>
      <w:pPr>
        <w:pStyle w:val="Normal"/>
        <w:jc w:val="both"/>
        <w:rPr>
          <w:rFonts w:ascii="Times New Roman" w:hAnsi="Times New Roman"/>
          <w:sz w:val="24"/>
          <w:szCs w:val="24"/>
        </w:rPr>
      </w:pPr>
      <w:r>
        <w:rPr>
          <w:rFonts w:cs="Times New Roman" w:ascii="Times New Roman" w:hAnsi="Times New Roman"/>
          <w:sz w:val="24"/>
          <w:szCs w:val="24"/>
        </w:rPr>
        <w:t xml:space="preserve">Une option géographie est proposée en plus du tronc commun. Cette option représente 2h d’enseignement par semaine et permet de travailler en travaux dirigés, de façon beaucoup plus interactive qu’en tronc commun. C’est un cours où vous êtes véritablement en activité et travaillez en groupes sur des documents. Il s’agit d’approfondir vos connaissances en géographie et de travailler très concrètement sur des documents géographiques variés, notamment des cartes IGN. Cet enseignement est indispensable pour tous ceux qui se destinent à une spécialité histoire-géographie en deuxième année. Mais c’est aussi un enseignement qu’il faut voir comme un bonus: </w:t>
      </w:r>
      <w:r>
        <w:rPr>
          <w:rFonts w:cs="Times New Roman" w:ascii="Times New Roman" w:hAnsi="Times New Roman"/>
          <w:b/>
          <w:sz w:val="24"/>
          <w:szCs w:val="24"/>
        </w:rPr>
        <w:t>tout ce que vous risquez en le suivant, c’est d’apprendre plus de choses !</w:t>
      </w:r>
      <w:r>
        <w:rPr>
          <w:rFonts w:cs="Times New Roman" w:ascii="Times New Roman" w:hAnsi="Times New Roman"/>
          <w:sz w:val="24"/>
          <w:szCs w:val="24"/>
        </w:rPr>
        <w:t xml:space="preserve"> Par ailleurs, je souligne que vous aurez 5h d’histoire en tronc commun contre seulement 2h de géographie. Si vous voulez conserver une maîtrise semblable de ces deux matières, suivre l’option est nécessaire. </w:t>
      </w:r>
      <w:r>
        <w:rPr>
          <w:rFonts w:cs="Times New Roman" w:ascii="Times New Roman" w:hAnsi="Times New Roman"/>
          <w:b/>
          <w:sz w:val="24"/>
          <w:szCs w:val="24"/>
        </w:rPr>
        <w:t>Pour ne pas trop alourdir votre charge de travail, les évaluations se feront sur les heures de cours. Pour l’option géographie, vous n’aurez donc pas de DST supplémentaire le samedi ni d’épreuve supplémentaire lors des concours blancs.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426" w:hanging="0"/>
        <w:jc w:val="both"/>
        <w:rPr>
          <w:rFonts w:ascii="Times New Roman" w:hAnsi="Times New Roman"/>
          <w:sz w:val="24"/>
          <w:szCs w:val="24"/>
        </w:rPr>
      </w:pPr>
      <w:r>
        <w:rPr>
          <w:rFonts w:cs="Times New Roman" w:ascii="Times New Roman" w:hAnsi="Times New Roman"/>
          <w:b/>
          <w:sz w:val="24"/>
          <w:szCs w:val="24"/>
        </w:rPr>
        <w:t>2.1. Livres utiles à l’analyse et au commentaire de documents</w:t>
      </w:r>
    </w:p>
    <w:p>
      <w:pPr>
        <w:pStyle w:val="Normal"/>
        <w:jc w:val="both"/>
        <w:rPr>
          <w:rFonts w:ascii="Times New Roman" w:hAnsi="Times New Roman"/>
          <w:sz w:val="24"/>
          <w:szCs w:val="24"/>
        </w:rPr>
      </w:pPr>
      <w:bookmarkStart w:id="17" w:name="page3R_mcid20"/>
      <w:bookmarkStart w:id="18" w:name="page3R_mcid19"/>
      <w:bookmarkEnd w:id="17"/>
      <w:bookmarkEnd w:id="18"/>
      <w:r>
        <w:rPr>
          <w:rFonts w:cs="Times New Roman" w:ascii="Times New Roman" w:hAnsi="Times New Roman"/>
          <w:sz w:val="24"/>
          <w:szCs w:val="24"/>
        </w:rPr>
        <w:t xml:space="preserve">Tous les livres de la rubrique 1.3 ci-dessus sont utiles pour ce cours qui sera construit de façon thématique. Ces livres comportent par ailleurs des études de cas commentées permettant de travailler la technique de l’analyse et du commentaire de documents. Par ailleurs, nous approfondirons, des courants particuliers de la géographie (analyse spatiale, géographie sociale, géographie économique, etc.). Pour cela, les livres de la </w:t>
      </w:r>
      <w:r>
        <w:rPr>
          <w:rFonts w:cs="Times New Roman" w:ascii="Times New Roman" w:hAnsi="Times New Roman"/>
          <w:b/>
          <w:sz w:val="24"/>
          <w:szCs w:val="24"/>
        </w:rPr>
        <w:t>rubrique 1.3</w:t>
      </w:r>
      <w:r>
        <w:rPr>
          <w:rFonts w:cs="Times New Roman" w:ascii="Times New Roman" w:hAnsi="Times New Roman"/>
          <w:sz w:val="24"/>
          <w:szCs w:val="24"/>
        </w:rPr>
        <w:t xml:space="preserve"> sont à recommander.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426" w:hanging="0"/>
        <w:jc w:val="both"/>
        <w:rPr>
          <w:rFonts w:ascii="Times New Roman" w:hAnsi="Times New Roman"/>
          <w:sz w:val="24"/>
          <w:szCs w:val="24"/>
        </w:rPr>
      </w:pPr>
      <w:r>
        <w:rPr>
          <w:rFonts w:cs="Times New Roman" w:ascii="Times New Roman" w:hAnsi="Times New Roman"/>
          <w:b/>
          <w:sz w:val="24"/>
          <w:szCs w:val="24"/>
        </w:rPr>
        <w:t>2.2. Livres utiles au commentaire de carte IGN</w:t>
      </w:r>
    </w:p>
    <w:p>
      <w:pPr>
        <w:pStyle w:val="Normal"/>
        <w:jc w:val="both"/>
        <w:rPr>
          <w:rFonts w:ascii="Times New Roman" w:hAnsi="Times New Roman"/>
          <w:sz w:val="24"/>
          <w:szCs w:val="24"/>
        </w:rPr>
      </w:pPr>
      <w:r>
        <w:rPr>
          <w:rFonts w:cs="Times New Roman" w:ascii="Times New Roman" w:hAnsi="Times New Roman"/>
          <w:sz w:val="24"/>
          <w:szCs w:val="24"/>
        </w:rPr>
        <w:t>Nous aborderons le commentaire de carte topographique de l’IGN, qui est l’unique exercice à savoir maîtriser en spécialité géographie. En effet, l’épreuve de spécialité géographie du concours de l’ENS-LSH consiste en un commentaire d’un extrait de la carte topographique de l’IGN au 1/25 000 de la France métropolitaine ou de l’un des 5 départements d’outre-mer, accompagné d’un ou plusieurs documents annexes. Pour maîtriser les fondamentaux permettant de commenter les cartes IGN, je vous recommande l’ouvrage ci-dessous :</w:t>
      </w:r>
    </w:p>
    <w:p>
      <w:pPr>
        <w:pStyle w:val="Normal"/>
        <w:ind w:left="1701"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left="1701" w:hanging="0"/>
        <w:jc w:val="both"/>
        <w:rPr>
          <w:rFonts w:ascii="Times New Roman" w:hAnsi="Times New Roman"/>
          <w:sz w:val="24"/>
          <w:szCs w:val="24"/>
        </w:rPr>
      </w:pPr>
      <w:r>
        <w:rPr>
          <w:rFonts w:cs="Times New Roman" w:ascii="Times New Roman" w:hAnsi="Times New Roman"/>
          <w:b/>
          <w:sz w:val="24"/>
          <w:szCs w:val="24"/>
        </w:rPr>
        <w:t>2.2.3. Méthodologie du commentaire de carte topographique</w:t>
      </w:r>
    </w:p>
    <w:p>
      <w:pPr>
        <w:pStyle w:val="Normal"/>
        <w:jc w:val="both"/>
        <w:rPr>
          <w:rFonts w:ascii="Times New Roman" w:hAnsi="Times New Roman"/>
          <w:sz w:val="24"/>
          <w:szCs w:val="24"/>
        </w:rPr>
      </w:pPr>
      <w:r>
        <w:rPr>
          <w:rFonts w:cs="Times New Roman" w:ascii="Times New Roman" w:hAnsi="Times New Roman"/>
          <w:sz w:val="24"/>
          <w:szCs w:val="24"/>
        </w:rPr>
        <w:t>TIANO et LOIZZO, 2022, 2</w:t>
      </w:r>
      <w:r>
        <w:rPr>
          <w:rFonts w:cs="Times New Roman" w:ascii="Times New Roman" w:hAnsi="Times New Roman"/>
          <w:sz w:val="24"/>
          <w:szCs w:val="24"/>
          <w:vertAlign w:val="superscript"/>
        </w:rPr>
        <w:t>e</w:t>
      </w:r>
      <w:r>
        <w:rPr>
          <w:rFonts w:cs="Times New Roman" w:ascii="Times New Roman" w:hAnsi="Times New Roman"/>
          <w:sz w:val="24"/>
          <w:szCs w:val="24"/>
        </w:rPr>
        <w:t xml:space="preserve"> édition, </w:t>
      </w:r>
      <w:r>
        <w:rPr>
          <w:rFonts w:cs="Times New Roman" w:ascii="Times New Roman" w:hAnsi="Times New Roman"/>
          <w:i/>
          <w:sz w:val="24"/>
          <w:szCs w:val="24"/>
        </w:rPr>
        <w:t>Le commentaire de carte topographique, méthodes et applications</w:t>
      </w:r>
      <w:r>
        <w:rPr>
          <w:rFonts w:cs="Times New Roman" w:ascii="Times New Roman" w:hAnsi="Times New Roman"/>
          <w:sz w:val="24"/>
          <w:szCs w:val="24"/>
        </w:rPr>
        <w:t>, Armand Colin, collection cursus, 272 p.</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sz w:val="24"/>
          <w:szCs w:val="24"/>
        </w:rPr>
      </w:pPr>
      <w:r>
        <w:rPr>
          <w:rFonts w:cs="Times New Roman" w:ascii="Times New Roman" w:hAnsi="Times New Roman"/>
          <w:sz w:val="24"/>
          <w:szCs w:val="24"/>
        </w:rPr>
        <w:t>Pour développer vos connaissances de l’espace français, vous pouvez vous reporter à l’un des nombreux ouvrages de premier cycle universitaire consacré à la France, notamment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1701" w:hanging="0"/>
        <w:jc w:val="both"/>
        <w:rPr>
          <w:rFonts w:ascii="Times New Roman" w:hAnsi="Times New Roman"/>
          <w:sz w:val="24"/>
          <w:szCs w:val="24"/>
        </w:rPr>
      </w:pPr>
      <w:r>
        <w:rPr>
          <w:rFonts w:cs="Times New Roman" w:ascii="Times New Roman" w:hAnsi="Times New Roman"/>
          <w:b/>
          <w:sz w:val="24"/>
          <w:szCs w:val="24"/>
        </w:rPr>
        <w:t>2.2.1. Approche thématique</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REGHEZZA-ZITT, 2017, </w:t>
      </w:r>
      <w:r>
        <w:rPr>
          <w:rFonts w:cs="Times New Roman" w:ascii="Times New Roman" w:hAnsi="Times New Roman"/>
          <w:i/>
          <w:sz w:val="24"/>
          <w:szCs w:val="24"/>
        </w:rPr>
        <w:t>La France dans ses territoires</w:t>
      </w:r>
      <w:r>
        <w:rPr>
          <w:rFonts w:cs="Times New Roman" w:ascii="Times New Roman" w:hAnsi="Times New Roman"/>
          <w:sz w:val="24"/>
          <w:szCs w:val="24"/>
        </w:rPr>
        <w:t>, Armand Colin, collection cursus, 288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RUGGIERI, 2021, </w:t>
      </w:r>
      <w:r>
        <w:rPr>
          <w:rFonts w:cs="Times New Roman" w:ascii="Times New Roman" w:hAnsi="Times New Roman"/>
          <w:i/>
          <w:sz w:val="24"/>
          <w:szCs w:val="24"/>
        </w:rPr>
        <w:t>La France, Géographie des territoires</w:t>
      </w:r>
      <w:r>
        <w:rPr>
          <w:rFonts w:cs="Times New Roman" w:ascii="Times New Roman" w:hAnsi="Times New Roman"/>
          <w:sz w:val="24"/>
          <w:szCs w:val="24"/>
        </w:rPr>
        <w:t>, Ellipses, 360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LIBOUREL, 2023, </w:t>
      </w:r>
      <w:r>
        <w:rPr>
          <w:rFonts w:cs="Times New Roman" w:ascii="Times New Roman" w:hAnsi="Times New Roman"/>
          <w:i/>
          <w:iCs/>
          <w:sz w:val="24"/>
          <w:szCs w:val="24"/>
        </w:rPr>
        <w:t>Géographie de la France</w:t>
      </w:r>
      <w:r>
        <w:rPr>
          <w:rFonts w:cs="Times New Roman" w:ascii="Times New Roman" w:hAnsi="Times New Roman"/>
          <w:sz w:val="24"/>
          <w:szCs w:val="24"/>
        </w:rPr>
        <w:t xml:space="preserve">, Armand Colin, collection Portail, 256 p.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ind w:left="1701" w:hanging="0"/>
        <w:jc w:val="both"/>
        <w:rPr>
          <w:rFonts w:ascii="Times New Roman" w:hAnsi="Times New Roman"/>
          <w:sz w:val="24"/>
          <w:szCs w:val="24"/>
        </w:rPr>
      </w:pPr>
      <w:r>
        <w:rPr>
          <w:rFonts w:cs="Times New Roman" w:ascii="Times New Roman" w:hAnsi="Times New Roman"/>
          <w:b/>
          <w:sz w:val="24"/>
          <w:szCs w:val="24"/>
        </w:rPr>
        <w:t>2.2.2. Approche régionale</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ADOUMIE V. (dir.), 2018, </w:t>
      </w:r>
      <w:r>
        <w:rPr>
          <w:rFonts w:cs="Times New Roman" w:ascii="Times New Roman" w:hAnsi="Times New Roman"/>
          <w:i/>
          <w:sz w:val="24"/>
          <w:szCs w:val="24"/>
        </w:rPr>
        <w:t>Les nouvelles régions françaises</w:t>
      </w:r>
      <w:r>
        <w:rPr>
          <w:rFonts w:cs="Times New Roman" w:ascii="Times New Roman" w:hAnsi="Times New Roman"/>
          <w:sz w:val="24"/>
          <w:szCs w:val="24"/>
        </w:rPr>
        <w:t>, Hachette supérieur, 288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BEUCHER et SMITS (dir.), 2020, </w:t>
      </w:r>
      <w:r>
        <w:rPr>
          <w:rFonts w:cs="Times New Roman" w:ascii="Times New Roman" w:hAnsi="Times New Roman"/>
          <w:i/>
          <w:sz w:val="24"/>
          <w:szCs w:val="24"/>
        </w:rPr>
        <w:t>La France ; Atlas géographique et géopolitique</w:t>
      </w:r>
      <w:r>
        <w:rPr>
          <w:rFonts w:cs="Times New Roman" w:ascii="Times New Roman" w:hAnsi="Times New Roman"/>
          <w:sz w:val="24"/>
          <w:szCs w:val="24"/>
        </w:rPr>
        <w:t>, Autrement, 192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CARROUE L. (dir.), 2017, </w:t>
      </w:r>
      <w:r>
        <w:rPr>
          <w:rFonts w:cs="Times New Roman" w:ascii="Times New Roman" w:hAnsi="Times New Roman"/>
          <w:i/>
          <w:sz w:val="24"/>
          <w:szCs w:val="24"/>
        </w:rPr>
        <w:t>La France des 13 régions</w:t>
      </w:r>
      <w:r>
        <w:rPr>
          <w:rFonts w:cs="Times New Roman" w:ascii="Times New Roman" w:hAnsi="Times New Roman"/>
          <w:sz w:val="24"/>
          <w:szCs w:val="24"/>
        </w:rPr>
        <w:t>, Armand Colin,  336 p.</w:t>
      </w:r>
    </w:p>
    <w:p>
      <w:pPr>
        <w:pStyle w:val="Normal"/>
        <w:spacing w:lineRule="auto" w:line="276"/>
        <w:jc w:val="both"/>
        <w:rPr>
          <w:rFonts w:ascii="Times New Roman" w:hAnsi="Times New Roman"/>
          <w:sz w:val="24"/>
          <w:szCs w:val="24"/>
        </w:rPr>
      </w:pPr>
      <w:r>
        <w:rPr>
          <w:rFonts w:cs="Times New Roman" w:ascii="Times New Roman" w:hAnsi="Times New Roman"/>
          <w:sz w:val="24"/>
          <w:szCs w:val="24"/>
        </w:rPr>
        <w:t xml:space="preserve">JANIN (dir.), 2017, </w:t>
      </w:r>
      <w:r>
        <w:rPr>
          <w:rFonts w:cs="Times New Roman" w:ascii="Times New Roman" w:hAnsi="Times New Roman"/>
          <w:i/>
          <w:sz w:val="24"/>
          <w:szCs w:val="24"/>
        </w:rPr>
        <w:t>Les 18 régions françaises</w:t>
      </w:r>
      <w:r>
        <w:rPr>
          <w:rFonts w:cs="Times New Roman" w:ascii="Times New Roman" w:hAnsi="Times New Roman"/>
          <w:sz w:val="24"/>
          <w:szCs w:val="24"/>
        </w:rPr>
        <w:t>, Ellipses, collection GEO, 360 p.</w:t>
      </w:r>
      <w:r>
        <w:br w:type="page"/>
      </w:r>
    </w:p>
    <w:p>
      <w:pPr>
        <w:pStyle w:val="Titre1"/>
        <w:jc w:val="center"/>
        <w:rPr>
          <w:rFonts w:ascii="Times New Roman" w:hAnsi="Times New Roman"/>
          <w:sz w:val="32"/>
          <w:szCs w:val="32"/>
        </w:rPr>
      </w:pPr>
      <w:r>
        <w:rPr>
          <w:rFonts w:ascii="Times New Roman" w:hAnsi="Times New Roman"/>
          <w:sz w:val="32"/>
          <w:szCs w:val="32"/>
        </w:rPr>
        <w:t>A</w:t>
      </w:r>
      <w:r>
        <w:rPr>
          <w:rFonts w:ascii="Times New Roman" w:hAnsi="Times New Roman"/>
          <w:sz w:val="32"/>
          <w:szCs w:val="32"/>
        </w:rPr>
        <w:t>NGLAIS</w:t>
      </w:r>
    </w:p>
    <w:p>
      <w:pPr>
        <w:pStyle w:val="Titre1"/>
        <w:jc w:val="center"/>
        <w:rPr>
          <w:rFonts w:ascii="Times New Roman" w:hAnsi="Times New Roman"/>
          <w:sz w:val="32"/>
          <w:szCs w:val="32"/>
        </w:rPr>
      </w:pPr>
      <w:r>
        <w:rPr>
          <w:rFonts w:ascii="Times New Roman" w:hAnsi="Times New Roman"/>
          <w:sz w:val="32"/>
          <w:szCs w:val="32"/>
        </w:rPr>
        <w:t>Mme C</w:t>
      </w:r>
      <w:r>
        <w:rPr>
          <w:rFonts w:ascii="Times New Roman" w:hAnsi="Times New Roman"/>
          <w:sz w:val="32"/>
          <w:szCs w:val="32"/>
        </w:rPr>
        <w:t>HARTIER</w:t>
      </w:r>
    </w:p>
    <w:p>
      <w:pPr>
        <w:pStyle w:val="Normal"/>
        <w:rPr>
          <w:rFonts w:ascii="Times New Roman" w:hAnsi="Times New Roman"/>
          <w:lang w:val="fr-FR"/>
        </w:rPr>
      </w:pPr>
      <w:r>
        <w:rPr>
          <w:rFonts w:ascii="Times New Roman" w:hAnsi="Times New Roman"/>
          <w:lang w:val="fr-FR"/>
        </w:rPr>
      </w:r>
    </w:p>
    <w:p>
      <w:pPr>
        <w:pStyle w:val="Normal"/>
        <w:ind w:left="0" w:right="0" w:hanging="0"/>
        <w:rPr>
          <w:rFonts w:ascii="Times New Roman" w:hAnsi="Times New Roman"/>
          <w:lang w:val="fr-FR"/>
        </w:rPr>
      </w:pPr>
      <w:r>
        <w:rPr>
          <w:rFonts w:ascii="Times New Roman" w:hAnsi="Times New Roman"/>
          <w:lang w:val="fr-FR"/>
        </w:rPr>
        <w:t xml:space="preserve">Ce cours a pour objectif principal de préparer à l’épreuve écrite de « commentaire d’un texte en langue vivante étrangère et traduction d’une partie de ce texte » de l’ENS de Lyon. (Il s’agit d’un texte littéraire écrit en prose en langue anglaise entre 1800 et nos jours) ainsi qu’aux épreuves écrites et orales portant sur des textes de presse. </w:t>
      </w:r>
    </w:p>
    <w:p>
      <w:pPr>
        <w:pStyle w:val="Normal"/>
        <w:ind w:left="0" w:right="0" w:hanging="0"/>
        <w:rPr>
          <w:rFonts w:ascii="Times New Roman" w:hAnsi="Times New Roman"/>
          <w:lang w:val="fr-FR"/>
        </w:rPr>
      </w:pPr>
      <w:r>
        <w:rPr>
          <w:rFonts w:ascii="Times New Roman" w:hAnsi="Times New Roman"/>
          <w:lang w:val="fr-FR"/>
        </w:rPr>
        <w:t>Il s’agira donc de</w:t>
      </w:r>
    </w:p>
    <w:p>
      <w:pPr>
        <w:pStyle w:val="Normal"/>
        <w:numPr>
          <w:ilvl w:val="0"/>
          <w:numId w:val="11"/>
        </w:numPr>
        <w:rPr>
          <w:rFonts w:ascii="Times New Roman" w:hAnsi="Times New Roman"/>
          <w:lang w:val="fr-FR"/>
        </w:rPr>
      </w:pPr>
      <w:r>
        <w:rPr>
          <w:rFonts w:ascii="Times New Roman" w:hAnsi="Times New Roman"/>
          <w:lang w:val="fr-FR"/>
        </w:rPr>
        <w:t>faire acquérir des éléments de culture historique, politique et littéraire des pays anglophones (nous nous concentrerons sur les États-Unis, le Royaume-Uni et l’Irlande au cours de l’année d’hypokhâgne)</w:t>
      </w:r>
    </w:p>
    <w:p>
      <w:pPr>
        <w:pStyle w:val="Normal"/>
        <w:numPr>
          <w:ilvl w:val="0"/>
          <w:numId w:val="11"/>
        </w:numPr>
        <w:rPr>
          <w:rFonts w:ascii="Times New Roman" w:hAnsi="Times New Roman"/>
          <w:lang w:val="fr-FR"/>
        </w:rPr>
      </w:pPr>
      <w:r>
        <w:rPr>
          <w:rFonts w:ascii="Times New Roman" w:hAnsi="Times New Roman"/>
          <w:lang w:val="fr-FR"/>
        </w:rPr>
        <w:t>consolider les compétences grammaticales acquises au collège et au lycée, les reprendre si besoin.</w:t>
      </w:r>
    </w:p>
    <w:p>
      <w:pPr>
        <w:pStyle w:val="Normal"/>
        <w:numPr>
          <w:ilvl w:val="0"/>
          <w:numId w:val="11"/>
        </w:numPr>
        <w:rPr>
          <w:rFonts w:ascii="Times New Roman" w:hAnsi="Times New Roman"/>
          <w:lang w:val="fr-FR"/>
        </w:rPr>
      </w:pPr>
      <w:r>
        <w:rPr>
          <w:rFonts w:ascii="Times New Roman" w:hAnsi="Times New Roman"/>
          <w:lang w:val="fr-FR"/>
        </w:rPr>
        <w:t>Faire progresser la compréhension écrite ainsi que l’expression écrite et orale.</w:t>
      </w:r>
    </w:p>
    <w:p>
      <w:pPr>
        <w:pStyle w:val="Normal"/>
        <w:numPr>
          <w:ilvl w:val="0"/>
          <w:numId w:val="11"/>
        </w:numPr>
        <w:rPr>
          <w:rFonts w:ascii="Times New Roman" w:hAnsi="Times New Roman"/>
          <w:lang w:val="fr-FR"/>
        </w:rPr>
      </w:pPr>
      <w:r>
        <w:rPr>
          <w:rFonts w:ascii="Times New Roman" w:hAnsi="Times New Roman"/>
          <w:lang w:val="fr-FR"/>
        </w:rPr>
        <w:t>Enseigner les bases de la traduction.</w:t>
      </w:r>
    </w:p>
    <w:p>
      <w:pPr>
        <w:pStyle w:val="Titre2"/>
        <w:rPr>
          <w:rFonts w:ascii="Times New Roman" w:hAnsi="Times New Roman"/>
        </w:rPr>
      </w:pPr>
      <w:r>
        <w:rPr>
          <w:rFonts w:ascii="Times New Roman" w:hAnsi="Times New Roman"/>
        </w:rPr>
        <w:t>Bibliographie</w:t>
      </w:r>
    </w:p>
    <w:p>
      <w:pPr>
        <w:pStyle w:val="Corpsdetexte"/>
        <w:rPr/>
      </w:pPr>
      <w:r>
        <w:rPr>
          <w:rFonts w:ascii="Times New Roman" w:hAnsi="Times New Roman"/>
        </w:rPr>
        <w:t xml:space="preserve">Pensez à regarder le site </w:t>
      </w:r>
      <w:hyperlink r:id="rId6">
        <w:r>
          <w:rPr>
            <w:rStyle w:val="LienInternet"/>
            <w:rFonts w:ascii="Times New Roman" w:hAnsi="Times New Roman"/>
          </w:rPr>
          <w:t>https://www.gibert.com</w:t>
        </w:r>
      </w:hyperlink>
      <w:r>
        <w:rPr>
          <w:rFonts w:ascii="Times New Roman" w:hAnsi="Times New Roman"/>
          <w:lang w:val="fr-FR"/>
        </w:rPr>
        <w:t xml:space="preserve">, </w:t>
      </w:r>
      <w:r>
        <w:rPr>
          <w:rFonts w:ascii="Times New Roman" w:hAnsi="Times New Roman"/>
          <w:lang w:val="fr-FR"/>
        </w:rPr>
        <w:t xml:space="preserve">qui </w:t>
      </w:r>
      <w:r>
        <w:rPr>
          <w:rFonts w:ascii="Times New Roman" w:hAnsi="Times New Roman"/>
          <w:lang w:val="fr-FR"/>
        </w:rPr>
        <w:t xml:space="preserve">propose la vente d'exemplaires d'occasion </w:t>
      </w:r>
      <w:r>
        <w:rPr>
          <w:rFonts w:ascii="Times New Roman" w:hAnsi="Times New Roman"/>
          <w:lang w:val="fr-FR"/>
        </w:rPr>
        <w:t>et une livraison assez rapide </w:t>
      </w:r>
      <w:r>
        <w:rPr>
          <w:rFonts w:ascii="Times New Roman" w:hAnsi="Times New Roman"/>
          <w:lang w:val="fr-FR"/>
        </w:rPr>
        <w:t>!</w:t>
      </w:r>
    </w:p>
    <w:p>
      <w:pPr>
        <w:pStyle w:val="Titre3"/>
        <w:rPr>
          <w:rFonts w:ascii="Times New Roman" w:hAnsi="Times New Roman"/>
        </w:rPr>
      </w:pPr>
      <w:r>
        <w:rPr>
          <w:rFonts w:ascii="Times New Roman" w:hAnsi="Times New Roman"/>
        </w:rPr>
        <w:t>Ouvrage</w:t>
      </w:r>
      <w:r>
        <w:rPr>
          <w:rFonts w:ascii="Times New Roman" w:hAnsi="Times New Roman"/>
        </w:rPr>
        <w:t>s</w:t>
      </w:r>
      <w:r>
        <w:rPr>
          <w:rFonts w:ascii="Times New Roman" w:hAnsi="Times New Roman"/>
        </w:rPr>
        <w:t xml:space="preserve"> à acheter </w:t>
      </w:r>
      <w:r>
        <w:rPr>
          <w:rFonts w:ascii="Times New Roman" w:hAnsi="Times New Roman"/>
        </w:rPr>
        <w:t>impérativement</w:t>
      </w:r>
    </w:p>
    <w:p>
      <w:pPr>
        <w:pStyle w:val="Normal"/>
        <w:numPr>
          <w:ilvl w:val="0"/>
          <w:numId w:val="12"/>
        </w:numPr>
        <w:rPr>
          <w:rFonts w:ascii="Times New Roman" w:hAnsi="Times New Roman"/>
          <w:lang w:val="fr-FR"/>
        </w:rPr>
      </w:pPr>
      <w:r>
        <w:rPr>
          <w:rFonts w:ascii="Times New Roman" w:hAnsi="Times New Roman"/>
          <w:i/>
          <w:iCs/>
          <w:lang w:val="fr-FR"/>
        </w:rPr>
        <w:t>Concise Oxford English Dictionary</w:t>
      </w:r>
      <w:r>
        <w:rPr>
          <w:rFonts w:ascii="Times New Roman" w:hAnsi="Times New Roman"/>
          <w:lang w:val="fr-FR"/>
        </w:rPr>
        <w:t>, Oxford University Press. (édition recommandée par l’ENS). Les éditions Paperback Oxford English Dictionary, Pocket Oxford English Dictionary et Compact Oxford English Dictionary for Students sont également autorisées.</w:t>
      </w:r>
    </w:p>
    <w:p>
      <w:pPr>
        <w:pStyle w:val="Normal"/>
        <w:numPr>
          <w:ilvl w:val="0"/>
          <w:numId w:val="12"/>
        </w:numPr>
        <w:rPr>
          <w:rFonts w:ascii="Times New Roman" w:hAnsi="Times New Roman"/>
          <w:lang w:val="fr-FR"/>
        </w:rPr>
      </w:pPr>
      <w:r>
        <w:rPr>
          <w:rFonts w:ascii="Times New Roman" w:hAnsi="Times New Roman"/>
          <w:lang w:val="fr-FR"/>
        </w:rPr>
        <w:t xml:space="preserve">Peizerat, Élise. </w:t>
      </w:r>
      <w:r>
        <w:rPr>
          <w:rFonts w:ascii="Times New Roman" w:hAnsi="Times New Roman"/>
          <w:i/>
          <w:iCs/>
          <w:lang w:val="fr-FR"/>
        </w:rPr>
        <w:t>Mémo anglais B2-C1. Nouvelle édition</w:t>
      </w:r>
      <w:r>
        <w:rPr>
          <w:rFonts w:ascii="Times New Roman" w:hAnsi="Times New Roman"/>
          <w:lang w:val="fr-FR"/>
        </w:rPr>
        <w:t>. 2020 Génération 5. ISBN : 9782362463488. Une édition plus ancienne et moins chère existe, si vous l’avez déjà, nul besoin d’acquérir la nouvelle.</w:t>
      </w:r>
    </w:p>
    <w:p>
      <w:pPr>
        <w:pStyle w:val="Titre3"/>
        <w:rPr>
          <w:rFonts w:ascii="Times New Roman" w:hAnsi="Times New Roman"/>
        </w:rPr>
      </w:pPr>
      <w:r>
        <w:rPr>
          <w:rFonts w:ascii="Times New Roman" w:hAnsi="Times New Roman"/>
        </w:rPr>
        <w:t>Ouvrages de référence</w:t>
      </w:r>
    </w:p>
    <w:p>
      <w:pPr>
        <w:pStyle w:val="Normal"/>
        <w:rPr>
          <w:rFonts w:ascii="Times New Roman" w:hAnsi="Times New Roman"/>
          <w:lang w:val="fr-FR"/>
        </w:rPr>
      </w:pPr>
      <w:r>
        <w:rPr>
          <w:rFonts w:ascii="Times New Roman" w:hAnsi="Times New Roman"/>
          <w:lang w:val="fr-FR"/>
        </w:rPr>
        <w:t xml:space="preserve">A consulter en bibliothèque, à acheter neuf ou d’occasion, à acheter en groupe </w:t>
      </w:r>
      <w:r>
        <w:rPr>
          <w:rFonts w:ascii="Times New Roman" w:hAnsi="Times New Roman"/>
          <w:lang w:val="fr-FR"/>
        </w:rPr>
        <w:t>(ces ouvrages sont au CDI du lycée)</w:t>
      </w:r>
      <w:r>
        <w:rPr>
          <w:rFonts w:ascii="Times New Roman" w:hAnsi="Times New Roman"/>
          <w:lang w:val="fr-FR"/>
        </w:rPr>
        <w:t>...</w:t>
      </w:r>
    </w:p>
    <w:p>
      <w:pPr>
        <w:pStyle w:val="Normal"/>
        <w:numPr>
          <w:ilvl w:val="0"/>
          <w:numId w:val="13"/>
        </w:numPr>
        <w:rPr>
          <w:rFonts w:ascii="Times New Roman" w:hAnsi="Times New Roman"/>
          <w:lang w:val="fr-FR"/>
        </w:rPr>
      </w:pPr>
      <w:r>
        <w:rPr>
          <w:rFonts w:ascii="Times New Roman" w:hAnsi="Times New Roman"/>
          <w:lang w:val="fr-FR"/>
        </w:rPr>
        <w:t xml:space="preserve">Grellet, Françoise. </w:t>
      </w:r>
      <w:r>
        <w:rPr>
          <w:rFonts w:ascii="Times New Roman" w:hAnsi="Times New Roman"/>
          <w:i/>
          <w:iCs/>
          <w:lang w:val="fr-FR"/>
        </w:rPr>
        <w:t>A Handbook of Literary Terms</w:t>
      </w:r>
      <w:r>
        <w:rPr>
          <w:rFonts w:ascii="Times New Roman" w:hAnsi="Times New Roman"/>
          <w:lang w:val="fr-FR"/>
        </w:rPr>
        <w:t>, Hachette Supérieur, toutes éditions, ISBN 978-2011401793.</w:t>
      </w:r>
    </w:p>
    <w:p>
      <w:pPr>
        <w:pStyle w:val="Normal"/>
        <w:numPr>
          <w:ilvl w:val="0"/>
          <w:numId w:val="13"/>
        </w:numPr>
        <w:rPr>
          <w:rFonts w:ascii="Times New Roman" w:hAnsi="Times New Roman"/>
          <w:lang w:val="fr-FR"/>
        </w:rPr>
      </w:pPr>
      <w:r>
        <w:rPr>
          <w:rFonts w:ascii="Times New Roman" w:hAnsi="Times New Roman"/>
          <w:lang w:val="fr-FR"/>
        </w:rPr>
        <w:t xml:space="preserve">Grellet, Françoise. </w:t>
      </w:r>
      <w:r>
        <w:rPr>
          <w:rFonts w:ascii="Times New Roman" w:hAnsi="Times New Roman"/>
          <w:i/>
          <w:iCs/>
          <w:lang w:val="fr-FR"/>
        </w:rPr>
        <w:t>An Introduction to American Literature: "Time Present and Time Past"</w:t>
      </w:r>
      <w:r>
        <w:rPr>
          <w:rFonts w:ascii="Times New Roman" w:hAnsi="Times New Roman"/>
          <w:lang w:val="fr-FR"/>
        </w:rPr>
        <w:t>, Hachette Supérieur, toutes éditions.</w:t>
      </w:r>
    </w:p>
    <w:p>
      <w:pPr>
        <w:pStyle w:val="Normal"/>
        <w:numPr>
          <w:ilvl w:val="0"/>
          <w:numId w:val="13"/>
        </w:numPr>
        <w:rPr>
          <w:rFonts w:ascii="Times New Roman" w:hAnsi="Times New Roman"/>
          <w:lang w:val="fr-FR"/>
        </w:rPr>
      </w:pPr>
      <w:r>
        <w:rPr>
          <w:rFonts w:ascii="Times New Roman" w:hAnsi="Times New Roman"/>
          <w:lang w:val="fr-FR"/>
        </w:rPr>
        <w:t xml:space="preserve">Martiny, Erik. </w:t>
      </w:r>
      <w:r>
        <w:rPr>
          <w:rFonts w:ascii="Times New Roman" w:hAnsi="Times New Roman"/>
          <w:i/>
          <w:iCs/>
          <w:lang w:val="fr-FR"/>
        </w:rPr>
        <w:t>Le Commentaire de texte</w:t>
      </w:r>
      <w:r>
        <w:rPr>
          <w:rFonts w:ascii="Times New Roman" w:hAnsi="Times New Roman"/>
          <w:lang w:val="fr-FR"/>
        </w:rPr>
        <w:t>. Anglais, études supérieures. Ellipses, 2016.</w:t>
      </w:r>
    </w:p>
    <w:p>
      <w:pPr>
        <w:pStyle w:val="Normal"/>
        <w:numPr>
          <w:ilvl w:val="0"/>
          <w:numId w:val="13"/>
        </w:numPr>
        <w:rPr>
          <w:rFonts w:ascii="Times New Roman" w:hAnsi="Times New Roman"/>
          <w:lang w:val="fr-FR"/>
        </w:rPr>
      </w:pPr>
      <w:r>
        <w:rPr>
          <w:rFonts w:ascii="Times New Roman" w:hAnsi="Times New Roman"/>
          <w:lang w:val="fr-FR"/>
        </w:rPr>
        <w:t xml:space="preserve">Dély, Elizabeth. </w:t>
      </w:r>
      <w:r>
        <w:rPr>
          <w:rFonts w:ascii="Times New Roman" w:hAnsi="Times New Roman"/>
          <w:i/>
          <w:iCs/>
          <w:lang w:val="fr-FR"/>
        </w:rPr>
        <w:t>Le Commentaire de texte : du commentaire linéaire au commentaire composé</w:t>
      </w:r>
      <w:r>
        <w:rPr>
          <w:rFonts w:ascii="Times New Roman" w:hAnsi="Times New Roman"/>
          <w:lang w:val="fr-FR"/>
        </w:rPr>
        <w:t>. Anglais, concours ENS. Ellipses, 2010.</w:t>
      </w:r>
    </w:p>
    <w:p>
      <w:pPr>
        <w:pStyle w:val="Normal"/>
        <w:numPr>
          <w:ilvl w:val="0"/>
          <w:numId w:val="13"/>
        </w:numPr>
        <w:rPr>
          <w:rFonts w:ascii="Times New Roman" w:hAnsi="Times New Roman"/>
          <w:lang w:val="fr-FR"/>
        </w:rPr>
      </w:pPr>
      <w:r>
        <w:rPr>
          <w:rFonts w:ascii="Times New Roman" w:hAnsi="Times New Roman"/>
          <w:lang w:val="fr-FR"/>
        </w:rPr>
        <w:t xml:space="preserve">Larreya, Paul. </w:t>
      </w:r>
      <w:r>
        <w:rPr>
          <w:rFonts w:ascii="Times New Roman" w:hAnsi="Times New Roman"/>
          <w:i/>
          <w:iCs/>
          <w:lang w:val="fr-FR"/>
        </w:rPr>
        <w:t>Grammaire explicative de l'anglais</w:t>
      </w:r>
      <w:r>
        <w:rPr>
          <w:rFonts w:ascii="Times New Roman" w:hAnsi="Times New Roman"/>
          <w:lang w:val="fr-FR"/>
        </w:rPr>
        <w:t>. Paris, Pearson Longman, 2005 (ou plus récent). ISBN 2744070610.</w:t>
      </w:r>
    </w:p>
    <w:p>
      <w:pPr>
        <w:pStyle w:val="Normal"/>
        <w:numPr>
          <w:ilvl w:val="0"/>
          <w:numId w:val="13"/>
        </w:numPr>
        <w:rPr>
          <w:rFonts w:ascii="Times New Roman" w:hAnsi="Times New Roman"/>
          <w:lang w:val="fr-FR"/>
        </w:rPr>
      </w:pPr>
      <w:r>
        <w:rPr>
          <w:rFonts w:ascii="Times New Roman" w:hAnsi="Times New Roman"/>
          <w:lang w:val="fr-FR"/>
        </w:rPr>
        <w:t xml:space="preserve">Larreya, Paul. </w:t>
      </w:r>
      <w:r>
        <w:rPr>
          <w:rFonts w:ascii="Times New Roman" w:hAnsi="Times New Roman"/>
          <w:i/>
          <w:iCs/>
          <w:lang w:val="fr-FR"/>
        </w:rPr>
        <w:t>Exercices : grammaire explicative de l'anglais</w:t>
      </w:r>
      <w:r>
        <w:rPr>
          <w:rFonts w:ascii="Times New Roman" w:hAnsi="Times New Roman"/>
          <w:lang w:val="fr-FR"/>
        </w:rPr>
        <w:t>. Paris, Pearson Longman, 2005.</w:t>
      </w:r>
    </w:p>
    <w:p>
      <w:pPr>
        <w:pStyle w:val="Normal"/>
        <w:numPr>
          <w:ilvl w:val="0"/>
          <w:numId w:val="13"/>
        </w:numPr>
        <w:rPr>
          <w:rFonts w:ascii="Times New Roman" w:hAnsi="Times New Roman"/>
          <w:lang w:val="fr-FR"/>
        </w:rPr>
      </w:pPr>
      <w:r>
        <w:rPr>
          <w:rFonts w:ascii="Times New Roman" w:hAnsi="Times New Roman"/>
          <w:lang w:val="fr-FR"/>
        </w:rPr>
        <w:t xml:space="preserve">Rey, Jean; Bouscaren, Christian; Mounolou, Alain. </w:t>
      </w:r>
      <w:r>
        <w:rPr>
          <w:rFonts w:ascii="Times New Roman" w:hAnsi="Times New Roman"/>
          <w:i/>
          <w:iCs/>
          <w:lang w:val="fr-FR"/>
        </w:rPr>
        <w:t>Le mot et l'idée: vocabulaire thématique 2 anglais</w:t>
      </w:r>
      <w:r>
        <w:rPr>
          <w:rFonts w:ascii="Times New Roman" w:hAnsi="Times New Roman"/>
          <w:lang w:val="fr-FR"/>
        </w:rPr>
        <w:t>. 2012. ISBN 2708013440.</w:t>
      </w:r>
      <w:r>
        <w:rPr>
          <w:rFonts w:ascii="Times New Roman" w:hAnsi="Times New Roman"/>
          <w:lang w:val="fr-FR"/>
        </w:rPr>
        <w:t xml:space="preserve">Grellet, Françoise. </w:t>
      </w:r>
      <w:r>
        <w:rPr>
          <w:rFonts w:ascii="Times New Roman" w:hAnsi="Times New Roman"/>
          <w:i/>
          <w:iCs/>
          <w:lang w:val="fr-FR"/>
        </w:rPr>
        <w:t>An Introduction to English Literature</w:t>
      </w:r>
      <w:r>
        <w:rPr>
          <w:rFonts w:ascii="Times New Roman" w:hAnsi="Times New Roman"/>
          <w:lang w:val="fr-FR"/>
        </w:rPr>
        <w:t>, Hachette Supérieur, toutes éditions.</w:t>
      </w:r>
    </w:p>
    <w:p>
      <w:pPr>
        <w:pStyle w:val="Titre2"/>
        <w:rPr>
          <w:rFonts w:ascii="Times New Roman" w:hAnsi="Times New Roman"/>
        </w:rPr>
      </w:pPr>
      <w:r>
        <w:rPr>
          <w:rFonts w:ascii="Times New Roman" w:hAnsi="Times New Roman"/>
        </w:rPr>
        <w:t>Recommandations</w:t>
      </w:r>
    </w:p>
    <w:p>
      <w:pPr>
        <w:pStyle w:val="Normal"/>
        <w:rPr>
          <w:rFonts w:ascii="Times New Roman" w:hAnsi="Times New Roman"/>
          <w:lang w:val="fr-FR"/>
        </w:rPr>
      </w:pPr>
      <w:r>
        <w:rPr>
          <w:rFonts w:ascii="Times New Roman" w:hAnsi="Times New Roman"/>
          <w:lang w:val="fr-FR"/>
        </w:rPr>
        <w:t xml:space="preserve">Pendant les vacances, pas de travail particulier à faire. Néanmoins, une langue étrangère s’oublie vite, donc essayez s’il vous plaît de garder contact avec l’anglais, voire de prendre quelques bonnes habitudes de lecture. </w:t>
      </w:r>
      <w:r>
        <w:rPr>
          <w:rFonts w:ascii="Times New Roman" w:hAnsi="Times New Roman"/>
          <w:lang w:val="fr-FR"/>
        </w:rPr>
        <w:t>Voici quelques conseils pour continuer à faire un peu d’anglais avant la rentrée.</w:t>
      </w:r>
    </w:p>
    <w:p>
      <w:pPr>
        <w:pStyle w:val="Normal"/>
        <w:numPr>
          <w:ilvl w:val="0"/>
          <w:numId w:val="14"/>
        </w:numPr>
        <w:rPr>
          <w:rFonts w:ascii="Times New Roman" w:hAnsi="Times New Roman"/>
          <w:lang w:val="fr-FR"/>
        </w:rPr>
      </w:pPr>
      <w:r>
        <w:rPr>
          <w:rFonts w:ascii="Times New Roman" w:hAnsi="Times New Roman"/>
          <w:lang w:val="fr-FR"/>
        </w:rPr>
        <w:t xml:space="preserve">Empruntez des livres en anglais dans votre bibliothèque municipale : pourquoi ne pas commencer par un roman que vous avez déjà lu (et apprécié !) en français ? N’hésitez pas à piocher dans les rayons de littérature « jeunesse » ou « jeune adulte », des polars, de la science-fiction, des romances, de la « chick lit », peu importe, tout cela est très bien pour s’habituer à lire en anglais </w:t>
      </w:r>
      <w:r>
        <w:rPr>
          <w:rFonts w:ascii="Times New Roman" w:hAnsi="Times New Roman"/>
          <w:lang w:val="fr-FR"/>
        </w:rPr>
        <w:t>du moment que vous prenez plaisir à lire</w:t>
      </w:r>
      <w:r>
        <w:rPr>
          <w:rFonts w:ascii="Times New Roman" w:hAnsi="Times New Roman"/>
          <w:lang w:val="fr-FR"/>
        </w:rPr>
        <w:t>.</w:t>
      </w:r>
    </w:p>
    <w:p>
      <w:pPr>
        <w:pStyle w:val="Normal"/>
        <w:numPr>
          <w:ilvl w:val="0"/>
          <w:numId w:val="14"/>
        </w:numPr>
        <w:rPr>
          <w:lang w:val="fr-FR"/>
        </w:rPr>
      </w:pPr>
      <w:r>
        <w:rPr>
          <w:rFonts w:ascii="Times New Roman" w:hAnsi="Times New Roman"/>
          <w:lang w:val="fr-FR"/>
        </w:rPr>
        <w:t xml:space="preserve">Fréquentez la presse anglophone comme </w:t>
      </w:r>
      <w:hyperlink r:id="rId7">
        <w:r>
          <w:rPr>
            <w:rStyle w:val="LienInternet"/>
            <w:rFonts w:ascii="Times New Roman" w:hAnsi="Times New Roman"/>
            <w:lang w:val="fr-FR"/>
          </w:rPr>
          <w:t>https://www.theguardian.com/</w:t>
        </w:r>
      </w:hyperlink>
      <w:r>
        <w:rPr>
          <w:rFonts w:ascii="Times New Roman" w:hAnsi="Times New Roman"/>
          <w:lang w:val="fr-FR"/>
        </w:rPr>
        <w:t xml:space="preserve"> (quotidien britannique – il faut s’inscrire pour lire les articles en illimité, mais c’est gratuit, je recommande), </w:t>
      </w:r>
      <w:hyperlink r:id="rId8">
        <w:r>
          <w:rPr>
            <w:rStyle w:val="LienInternet"/>
            <w:rFonts w:ascii="Times New Roman" w:hAnsi="Times New Roman"/>
            <w:lang w:val="fr-FR"/>
          </w:rPr>
          <w:t>https://www.bbc.co.uk/</w:t>
        </w:r>
      </w:hyperlink>
      <w:r>
        <w:rPr>
          <w:rFonts w:ascii="Times New Roman" w:hAnsi="Times New Roman"/>
          <w:lang w:val="fr-FR"/>
        </w:rPr>
        <w:t xml:space="preserve"> (contenu écrit, audio et vidéo), ou encore </w:t>
      </w:r>
      <w:hyperlink r:id="rId9">
        <w:r>
          <w:rPr>
            <w:rStyle w:val="LienInternet"/>
            <w:rFonts w:ascii="Times New Roman" w:hAnsi="Times New Roman"/>
            <w:lang w:val="fr-FR"/>
          </w:rPr>
          <w:t>https://www.npr.org/</w:t>
        </w:r>
      </w:hyperlink>
      <w:r>
        <w:rPr>
          <w:rFonts w:ascii="Times New Roman" w:hAnsi="Times New Roman"/>
          <w:lang w:val="fr-FR"/>
        </w:rPr>
        <w:t xml:space="preserve"> (contenu audio car c’est une chaîne de radio). Tous ces organes de presse ont également des chaînes Youtube sur lesquelles vous pouvez regarder des vidéos. Lisez un article de temps en temps, sur un sujet qui vous plaît.</w:t>
      </w:r>
    </w:p>
    <w:p>
      <w:pPr>
        <w:pStyle w:val="Normal"/>
        <w:numPr>
          <w:ilvl w:val="0"/>
          <w:numId w:val="14"/>
        </w:numPr>
        <w:rPr>
          <w:rFonts w:ascii="Times New Roman" w:hAnsi="Times New Roman"/>
          <w:lang w:val="fr-FR"/>
        </w:rPr>
      </w:pPr>
      <w:r>
        <w:rPr>
          <w:rFonts w:ascii="Times New Roman" w:hAnsi="Times New Roman"/>
          <w:lang w:val="fr-FR"/>
        </w:rPr>
        <w:t xml:space="preserve">Remettez en ordre vos notes de lycée, relisez certains cours, révisez du vocabulaire, reprenez les notions de grammaire que vous avez vues. Pour mémoriser cela, vous pouvez aussi vous aider d’applis comme quizzet ou anki. </w:t>
      </w:r>
    </w:p>
    <w:p>
      <w:pPr>
        <w:pStyle w:val="Normal"/>
        <w:numPr>
          <w:ilvl w:val="0"/>
          <w:numId w:val="14"/>
        </w:numPr>
        <w:rPr>
          <w:rFonts w:ascii="Times New Roman" w:hAnsi="Times New Roman"/>
          <w:lang w:val="fr-FR"/>
        </w:rPr>
      </w:pPr>
      <w:r>
        <w:rPr>
          <w:rFonts w:ascii="Times New Roman" w:hAnsi="Times New Roman"/>
          <w:lang w:val="fr-FR"/>
        </w:rPr>
        <w:t>Lorsque vous regardez un film ou une série anglophone, désactivez les sous-titres en français. Mettez-les en anglais ou désactivez-les complètement. Lorsque vous regardez une série dans une langue que vous de connaissez pas du tout, mettez les sous-titres en anglais !</w:t>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t>Bonnes vacances et à la rentrée !</w:t>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r>
        <w:br w:type="page"/>
      </w:r>
    </w:p>
    <w:p>
      <w:pPr>
        <w:pStyle w:val="CorpsA"/>
        <w:jc w:val="center"/>
        <w:rPr/>
      </w:pPr>
      <w:r>
        <w:rPr>
          <w:rStyle w:val="Aucun"/>
          <w:rFonts w:ascii="Times New Roman" w:hAnsi="Times New Roman"/>
          <w:b/>
          <w:bCs/>
          <w:sz w:val="26"/>
          <w:szCs w:val="26"/>
          <w:lang w:val="fr-FR"/>
        </w:rPr>
        <w:br/>
      </w:r>
      <w:r>
        <w:rPr>
          <w:rStyle w:val="Aucun"/>
          <w:rFonts w:ascii="Times New Roman" w:hAnsi="Times New Roman"/>
          <w:b/>
          <w:bCs/>
          <w:sz w:val="32"/>
          <w:szCs w:val="32"/>
          <w:lang w:val="fr-FR"/>
        </w:rPr>
        <w:t xml:space="preserve">ESPAGNOL </w:t>
      </w:r>
    </w:p>
    <w:p>
      <w:pPr>
        <w:pStyle w:val="CorpsA"/>
        <w:jc w:val="center"/>
        <w:rPr/>
      </w:pPr>
      <w:r>
        <w:rPr>
          <w:rStyle w:val="Aucun"/>
          <w:rFonts w:ascii="Times New Roman" w:hAnsi="Times New Roman"/>
          <w:b/>
          <w:bCs/>
          <w:sz w:val="32"/>
          <w:szCs w:val="32"/>
          <w:lang w:val="fr-FR"/>
        </w:rPr>
        <w:t>(4 heures de cours)</w:t>
      </w:r>
    </w:p>
    <w:p>
      <w:pPr>
        <w:pStyle w:val="CorpsA"/>
        <w:jc w:val="center"/>
        <w:rPr/>
      </w:pPr>
      <w:r>
        <w:rPr>
          <w:rStyle w:val="Aucun"/>
          <w:rFonts w:ascii="Times New Roman" w:hAnsi="Times New Roman"/>
          <w:b/>
          <w:bCs/>
          <w:sz w:val="32"/>
          <w:szCs w:val="32"/>
          <w:lang w:val="fr-FR"/>
        </w:rPr>
        <w:t>Mme ECHEVERRIA</w:t>
      </w:r>
    </w:p>
    <w:p>
      <w:pPr>
        <w:pStyle w:val="CorpsA"/>
        <w:jc w:val="center"/>
        <w:rPr>
          <w:rFonts w:ascii="Times New Roman" w:hAnsi="Times New Roman"/>
        </w:rPr>
      </w:pPr>
      <w:r>
        <w:rPr>
          <w:rFonts w:ascii="Times New Roman" w:hAnsi="Times New Roman"/>
        </w:rPr>
      </w:r>
    </w:p>
    <w:p>
      <w:pPr>
        <w:pStyle w:val="CorpsA"/>
        <w:jc w:val="left"/>
        <w:rPr/>
      </w:pPr>
      <w:r>
        <w:rPr>
          <w:rStyle w:val="Aucun"/>
          <w:rFonts w:ascii="Times New Roman" w:hAnsi="Times New Roman"/>
          <w:b/>
          <w:bCs/>
          <w:sz w:val="26"/>
          <w:szCs w:val="26"/>
          <w:lang w:val="fr-FR"/>
        </w:rPr>
        <w:br/>
      </w:r>
      <w:r>
        <w:rPr>
          <w:rStyle w:val="Aucun"/>
          <w:rFonts w:ascii="Times New Roman" w:hAnsi="Times New Roman"/>
          <w:b w:val="false"/>
          <w:bCs w:val="false"/>
          <w:sz w:val="26"/>
          <w:szCs w:val="26"/>
          <w:lang w:val="fr-FR"/>
        </w:rPr>
        <w:t>Bibliographie et consignes pour les étudiants de la classe d’Hypokhâgne</w:t>
      </w:r>
    </w:p>
    <w:p>
      <w:pPr>
        <w:pStyle w:val="CorpsA"/>
        <w:jc w:val="left"/>
        <w:rPr/>
      </w:pPr>
      <w:r>
        <w:rPr>
          <w:rStyle w:val="Aucun"/>
          <w:rFonts w:ascii="Times New Roman" w:hAnsi="Times New Roman"/>
          <w:b w:val="false"/>
          <w:bCs w:val="false"/>
          <w:sz w:val="26"/>
          <w:szCs w:val="26"/>
          <w:lang w:val="fr-FR"/>
        </w:rPr>
        <w:br/>
        <w:tab/>
        <w:t>Vous approfondirez votre connaissance de la langue espagnole grâce à quatre exercices,</w:t>
        <w:br/>
        <w:t>certains nouveaux pour vous :</w:t>
        <w:br/>
      </w:r>
    </w:p>
    <w:p>
      <w:pPr>
        <w:pStyle w:val="CorpsA"/>
        <w:jc w:val="left"/>
        <w:rPr/>
      </w:pPr>
      <w:r>
        <w:rPr>
          <w:rStyle w:val="Aucun"/>
          <w:rFonts w:ascii="Times New Roman" w:hAnsi="Times New Roman"/>
          <w:b w:val="false"/>
          <w:bCs w:val="false"/>
          <w:sz w:val="26"/>
          <w:szCs w:val="26"/>
          <w:lang w:val="fr-FR"/>
        </w:rPr>
        <w:t>I. LA TRADUCTION</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1. LA VERSION : traduction de l’espagnol vers le français de textes littéraires ;</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2. LE THÈME : traduction du français vers l’espagnol ; en particulier cette année le thème</w:t>
        <w:br/>
        <w:t>grammatical (traduction de phrases visant à mettre en valeur un/des point(s) de</w:t>
        <w:br/>
        <w:t>grammaire en particulier) ;</w:t>
        <w:br/>
        <w:t xml:space="preserve"> Pour ces deux exercices de traduction, vous devez renforcer votre connaissance de la</w:t>
        <w:br/>
        <w:t>grammaire (en particulier des conjugaisons) et du vocabulaire. Il est donc indispensable de</w:t>
        <w:br/>
        <w:t>vous procurer ou de consulter certains ouvrages :</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a. DICTIONNAIRES ET PRÉCIS LEXICAL</w:t>
        <w:br/>
      </w:r>
    </w:p>
    <w:p>
      <w:pPr>
        <w:pStyle w:val="CorpsA"/>
        <w:jc w:val="left"/>
        <w:rPr/>
      </w:pPr>
      <w:r>
        <w:rPr>
          <w:rStyle w:val="Aucun"/>
          <w:rFonts w:ascii="Times New Roman" w:hAnsi="Times New Roman"/>
          <w:b w:val="false"/>
          <w:bCs w:val="false"/>
          <w:sz w:val="26"/>
          <w:szCs w:val="26"/>
          <w:lang w:val="fr-FR"/>
        </w:rPr>
        <w:t>1. Dictionnaires bilingues et précis lexical</w:t>
        <w:br/>
        <w:t>- GARCIA-PELAYO Ramón, Testas Jean, Dictionnaire français-espagnol, espagnol-français,</w:t>
        <w:br/>
        <w:t>Paris, éditions Larousse. (Indispensable si vous ne disposez pas de dictionnaire).</w:t>
        <w:br/>
        <w:t>- DENIS, SERGE, MARAVAL, MARCEL, Dictionnaire espagnol-français/français-</w:t>
        <w:br/>
        <w:t>espagnol, Paris, Hachette, 1977. Disponible dans la salle de cours</w:t>
        <w:br/>
        <w:t>- Eric Freysselinard, Le mot et l’idée 2 – espagnol , ORPHYS, 2023.</w:t>
        <w:br/>
        <w:t>- Dictionnaire en ligne : https://www.wordreference.com. L’application est gratuite et à</w:t>
        <w:br/>
        <w:t>télécharger sur votre portable.</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2. Dictionnaires unilingues</w:t>
        <w:br/>
        <w:t>- SECO, Manuel, Diccionario del español actual, Madrid, Aguilar, 2000.</w:t>
        <w:br/>
        <w:t>- Real Academia Española, Diccionario de la lengua española, Madrid, Espasa-Calpe, 21e</w:t>
        <w:br/>
        <w:t>éd., 1992, 2 vol. Edition en ligne : www.rae.es à consulter régulièrement</w:t>
        <w:br/>
        <w:t>- MOLINER, María, Diccionario de uso del español [1966], Madrid, editorial Gredos, 2002, 2 vol.</w:t>
        <w:br/>
        <w:t>- Trésor de la langue française, disponible en ligne : https://www.cnrtl.fr/definition/ à</w:t>
        <w:br/>
        <w:t>consulter régulièrement</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b. GRAMMAIRE ET CONJUGAISON</w:t>
        <w:br/>
      </w:r>
    </w:p>
    <w:p>
      <w:pPr>
        <w:pStyle w:val="CorpsA"/>
        <w:jc w:val="left"/>
        <w:rPr/>
      </w:pPr>
      <w:r>
        <w:rPr>
          <w:rStyle w:val="Aucun"/>
          <w:rFonts w:ascii="Times New Roman" w:hAnsi="Times New Roman"/>
          <w:b w:val="false"/>
          <w:bCs w:val="false"/>
          <w:sz w:val="26"/>
          <w:szCs w:val="26"/>
          <w:lang w:val="fr-FR"/>
        </w:rPr>
        <w:t>1. Pour la langue espagnole</w:t>
        <w:br/>
        <w:t>- Revoir TOUTES les conjugaisons espagnoles (verbes réguliers et irréguliers) :</w:t>
        <w:br/>
        <w:t>Les verbes espagnols , Paris, Hatier, coll. Bescherelle, 2008. (à acquérir)</w:t>
        <w:br/>
        <w:t>&gt; Toutes les semaines, un temps verbal sera à revoir et vous serez interrogés à l’écrit en début de cours.</w:t>
        <w:br/>
        <w:t>- L’acquisition d’une grammaire est possible :</w:t>
        <w:br/>
        <w:t>BEDEL Jean-Marc, Grammaire de l’espagnol moderne, Paris, PUF, 1997.</w:t>
        <w:br/>
        <w:t>GERBOIN Pierre, LEROY Christine, Grammaire d’usage de l’espagnol contemporain, P</w:t>
      </w:r>
      <w:r>
        <w:rPr>
          <w:rStyle w:val="Aucun"/>
          <w:rFonts w:ascii="Times New Roman" w:hAnsi="Times New Roman"/>
          <w:b w:val="false"/>
          <w:bCs w:val="false"/>
          <w:sz w:val="26"/>
          <w:szCs w:val="26"/>
          <w:lang w:val="fr-FR"/>
        </w:rPr>
        <w:t>a</w:t>
      </w:r>
      <w:r>
        <w:rPr>
          <w:rStyle w:val="Aucun"/>
          <w:rFonts w:ascii="Times New Roman" w:hAnsi="Times New Roman"/>
          <w:b w:val="false"/>
          <w:bCs w:val="false"/>
          <w:sz w:val="26"/>
          <w:szCs w:val="26"/>
          <w:lang w:val="fr-FR"/>
        </w:rPr>
        <w:t xml:space="preserve">ris, </w:t>
      </w:r>
      <w:r>
        <w:rPr>
          <w:rStyle w:val="Aucun"/>
          <w:rFonts w:ascii="Times New Roman" w:hAnsi="Times New Roman"/>
          <w:b w:val="false"/>
          <w:bCs w:val="false"/>
          <w:sz w:val="26"/>
          <w:szCs w:val="26"/>
          <w:lang w:val="fr-FR"/>
        </w:rPr>
        <w:t>H</w:t>
      </w:r>
      <w:r>
        <w:rPr>
          <w:rStyle w:val="Aucun"/>
          <w:rFonts w:ascii="Times New Roman" w:hAnsi="Times New Roman"/>
          <w:b w:val="false"/>
          <w:bCs w:val="false"/>
          <w:sz w:val="26"/>
          <w:szCs w:val="26"/>
          <w:lang w:val="fr-FR"/>
        </w:rPr>
        <w:t>achette, 1994.</w:t>
        <w:br/>
        <w:t>Bescherelle - Maîtriser la grammaire espagnole (grammaire &amp; exercices), Collection</w:t>
        <w:br/>
        <w:t>Bescherelle langues, 2023.</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2. Pour la langue française</w:t>
        <w:br/>
        <w:t>- L’art de conjuguer, Paris, Hatier, coll. Bescherelle, 1990.</w:t>
        <w:br/>
        <w:t>- GREVISSE Maurice, Le Petit Grevisse, Louvain-la-Neuve, Duculot, 2009.</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II. LE COMMENTAIRE D’ARTICLES DE PRESSE</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ab/>
        <w:t>Vous devez commencer à lire régulièrement la presse. Toutes les références suivantes</w:t>
        <w:br/>
        <w:t>sont disponibles en ligne. Habituez-vous à les fréquenter car l’actualité espagnole sera au</w:t>
        <w:br/>
        <w:t>cœur de notre travail :</w:t>
        <w:br/>
      </w:r>
    </w:p>
    <w:p>
      <w:pPr>
        <w:pStyle w:val="CorpsA"/>
        <w:jc w:val="left"/>
        <w:rPr/>
      </w:pPr>
      <w:r>
        <w:rPr>
          <w:rStyle w:val="Aucun"/>
          <w:rFonts w:ascii="Times New Roman" w:hAnsi="Times New Roman"/>
          <w:b w:val="false"/>
          <w:bCs w:val="false"/>
          <w:sz w:val="26"/>
          <w:szCs w:val="26"/>
          <w:lang w:val="fr-FR"/>
        </w:rPr>
        <w:t>ESPAGNE</w:t>
        <w:br/>
        <w:t>− El País www.elpais.com et téléchargez l’application : principal quotidien espagnol, créé</w:t>
        <w:br/>
        <w:t>en 1976, 6 mois après la mort de Franco.</w:t>
        <w:br/>
        <w:t>− https://www.eldiario.es</w:t>
        <w:br/>
        <w:t>− Público https://www.publico.es : journal quotidien national numérique espagnol fondé en</w:t>
        <w:br/>
        <w:t>2007, se classe politiquement à gauche.</w:t>
        <w:br/>
        <w:t>− ElDiario.es est un site d'actualité et d’investigation espagnol mis en ligne en 2012. Doté</w:t>
        <w:br/>
        <w:t>d'une ligne éditoriale de gauche, il est créé par le fondateur de Público Ignacio Escolar.</w:t>
        <w:br/>
        <w:t>https://www.eldiario.es/</w:t>
        <w:br/>
        <w:t>− El Mundo www.elmundo.es : quotidien espagnol conservateur fondé en 1989.</w:t>
        <w:br/>
        <w:t>− ABC https://www.abc.es : quotidien espagnol fondé à Madrid en 1903 de tendance</w:t>
        <w:br/>
        <w:t>conservatrice et monarchiste.</w:t>
        <w:br/>
        <w:t>− Radio y Televisión Española www.rtve.es</w:t>
        <w:br/>
        <w:t>− Cadena SER : radio généraliste la plus écoutée d’Espagne.</w:t>
        <w:br/>
        <w:t>− agencia EFE https://www.efe.com : principale agence de presse en langue espagnole,</w:t>
        <w:br/>
        <w:t>nombreuses vidéos courtes.</w:t>
        <w:br/>
        <w:t>+ BBC Mundo : https://www.bbc.com/mundo téléchargez l’application</w:t>
        <w:br/>
        <w:t>+ CÑÑ https://cnnespanol.cnn.com téléchargez l’application</w:t>
        <w:br/>
      </w:r>
    </w:p>
    <w:p>
      <w:pPr>
        <w:pStyle w:val="CorpsA"/>
        <w:jc w:val="left"/>
        <w:rPr/>
      </w:pPr>
      <w:r>
        <w:rPr>
          <w:rStyle w:val="Aucun"/>
          <w:rFonts w:ascii="Times New Roman" w:hAnsi="Times New Roman"/>
          <w:b w:val="false"/>
          <w:bCs w:val="false"/>
          <w:sz w:val="26"/>
          <w:szCs w:val="26"/>
          <w:lang w:val="fr-FR"/>
        </w:rPr>
        <w:t>EN FRANÇAIS :</w:t>
        <w:br/>
        <w:t>− Le courrier international : articles internationaux traduits en français. téléchargez</w:t>
        <w:br/>
        <w:t>l’application</w:t>
        <w:br/>
        <w:t>− Le Monde téléchargez l’application</w:t>
        <w:br/>
        <w:t>- France 24 https://www.france24.com/fr/ téléchargez l’application</w:t>
        <w:br/>
        <w:t>&gt; LA REVUE DE PRESSE (TRAVAIL À FAIRE DURANT L’ÉTÉ)</w:t>
        <w:br/>
        <w:t>Elle vous permettra de vous mettre à jour sur ce qui s’est produit en Espagne depuis mai</w:t>
        <w:br/>
        <w:t>2024.</w:t>
        <w:br/>
        <w:t>Durant l’été vous choisirez 4 titres de l’actualité de l’Espagne et :</w:t>
        <w:br/>
        <w:t>• vous relèverez une dizaine de mots-clés par article (noms propres, vocabulaire</w:t>
        <w:br/>
        <w:t>spécifique) ;</w:t>
        <w:br/>
        <w:t>• vous en ferez une courte synthèse (5 lignes par article).</w:t>
        <w:br/>
      </w:r>
    </w:p>
    <w:p>
      <w:pPr>
        <w:pStyle w:val="CorpsA"/>
        <w:jc w:val="left"/>
        <w:rPr/>
      </w:pPr>
      <w:r>
        <w:rPr>
          <w:rStyle w:val="Aucun"/>
          <w:rFonts w:ascii="Times New Roman" w:hAnsi="Times New Roman"/>
          <w:b w:val="false"/>
          <w:bCs w:val="false"/>
          <w:sz w:val="26"/>
          <w:szCs w:val="26"/>
          <w:lang w:val="fr-FR"/>
        </w:rPr>
        <w:t>POUR APPROFONDIR LES THÉMATIQUES :</w:t>
        <w:br/>
        <w:t>− KLEIN, Nicolas, Candente. Civilisation espagnole. - 52 dossiers contemporains, éd. Ellipses,</w:t>
        <w:br/>
        <w:t>2025. ISBN : 9782340101647</w:t>
        <w:br/>
        <w:t>− POUX Carole, ANZEMBERGER Claire, Précis de civilisation espagnole et ibéro-américaine du XXe</w:t>
        <w:br/>
        <w:t>siècle à nos jours avec cartes mentales, Paris, Ellipses, 2ème édition, juin 2021.</w:t>
        <w:br/>
        <w:t>− HÉRARD, Arnaud, AVILA-MARTINEZ, Jaime, Tout l’espagnol au concours, Armand Colin, Paris,</w:t>
        <w:br/>
        <w:t>2022. Ouvrage pour les nouvelles épreuves des écoles de commerce, banques ECRICOME et ELVi</w:t>
        <w:br/>
        <w:t>(fiches de grammaire, fiches par pays et thématiques, sujets).</w:t>
        <w:br/>
        <w:br/>
      </w:r>
    </w:p>
    <w:p>
      <w:pPr>
        <w:pStyle w:val="CorpsA"/>
        <w:jc w:val="left"/>
        <w:rPr/>
      </w:pPr>
      <w:r>
        <w:rPr>
          <w:rStyle w:val="Aucun"/>
          <w:rFonts w:ascii="Times New Roman" w:hAnsi="Times New Roman"/>
          <w:b w:val="false"/>
          <w:bCs w:val="false"/>
          <w:sz w:val="26"/>
          <w:szCs w:val="26"/>
          <w:lang w:val="fr-FR"/>
        </w:rPr>
        <w:t>III. L’EXPLICATION DE TEXTES LITTÉRAIRES</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ab/>
        <w:t>Nous étudierons au cours de l’année des œuvres littéraires intégrales.</w:t>
        <w:br/>
        <w:tab/>
        <w:t>Les œuvres suivantes sont à acquérir, dans les éditions conseillées. Elles feront l’o</w:t>
      </w:r>
      <w:r>
        <w:rPr>
          <w:rStyle w:val="Aucun"/>
          <w:rFonts w:ascii="Times New Roman" w:hAnsi="Times New Roman"/>
          <w:b w:val="false"/>
          <w:bCs w:val="false"/>
          <w:sz w:val="26"/>
          <w:szCs w:val="26"/>
          <w:lang w:val="fr-FR"/>
        </w:rPr>
        <w:t>bj</w:t>
      </w:r>
      <w:r>
        <w:rPr>
          <w:rStyle w:val="Aucun"/>
          <w:rFonts w:ascii="Times New Roman" w:hAnsi="Times New Roman"/>
          <w:b w:val="false"/>
          <w:bCs w:val="false"/>
          <w:sz w:val="26"/>
          <w:szCs w:val="26"/>
          <w:lang w:val="fr-FR"/>
        </w:rPr>
        <w:t>et d’une étude approfondie en cours, et il est donc important que nous ayons tous l</w:t>
      </w:r>
      <w:r>
        <w:rPr>
          <w:rStyle w:val="Aucun"/>
          <w:rFonts w:ascii="Times New Roman" w:hAnsi="Times New Roman"/>
          <w:b w:val="false"/>
          <w:bCs w:val="false"/>
          <w:sz w:val="26"/>
          <w:szCs w:val="26"/>
          <w:lang w:val="fr-FR"/>
        </w:rPr>
        <w:t xml:space="preserve">a </w:t>
      </w:r>
      <w:r>
        <w:rPr>
          <w:rStyle w:val="Aucun"/>
          <w:rFonts w:ascii="Times New Roman" w:hAnsi="Times New Roman"/>
          <w:b w:val="false"/>
          <w:bCs w:val="false"/>
          <w:sz w:val="26"/>
          <w:szCs w:val="26"/>
          <w:lang w:val="fr-FR"/>
        </w:rPr>
        <w:t>même pagination.</w:t>
        <w:br/>
      </w:r>
    </w:p>
    <w:p>
      <w:pPr>
        <w:pStyle w:val="CorpsA"/>
        <w:jc w:val="left"/>
        <w:rPr/>
      </w:pPr>
      <w:r>
        <w:rPr>
          <w:rStyle w:val="Aucun"/>
          <w:rFonts w:ascii="Times New Roman" w:hAnsi="Times New Roman"/>
          <w:b w:val="false"/>
          <w:bCs w:val="false"/>
          <w:sz w:val="26"/>
          <w:szCs w:val="26"/>
          <w:lang w:val="fr-FR"/>
        </w:rPr>
        <w:t>I. FEDERICO GARCÍA LORCA</w:t>
        <w:br/>
        <w:t>− GARCÍA LORCA, Federico, Bodas de sangre, Edición de Juan Caballero, Allen</w:t>
        <w:br/>
        <w:t>Josephs, ediciones Cátedra, 2005, ISBN 9788437605609 LECTURE</w:t>
        <w:br/>
        <w:t>OBLIGATOIRE</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II. EL CUENTO HISPANOAMERICANO</w:t>
        <w:br/>
        <w:t>− CORTÁZAR, Julio, La noche boca arriba y otros relatos, coll. Lire en espagnol, éd.</w:t>
        <w:br/>
        <w:t>Le Livre de poche, Paris, 1993. ISBN 2253063088 LECTURE OBLIGATOIRE</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III. LA NOVELA PICARESCA, TRADICIÓN Y REESCRTURAS</w:t>
        <w:br/>
        <w:t>- ANONYMES, La Vie de Lazarillo de Tormès, Premier Chapitre et Deuxième</w:t>
        <w:br/>
        <w:t>Chapitre / La vida del Lazarillo de Tormes, Tratado Primero y Tratado Segundo</w:t>
        <w:br/>
        <w:t>(BILINGUE FRANÇAIS ESPAGNOL), Flammarion, 1993.</w:t>
        <w:br/>
        <w:t>ISBN 9782080706461 LECTURE OBLIGATOIRE</w:t>
        <w:br/>
        <w:t>- MENDOZA, Eduardo, El misterio de la cripta embrujada, Booket, 2020. ISBN</w:t>
        <w:br/>
        <w:t>843222586X LECTURE OBLIGATOIRE</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IV. EL SONETO</w:t>
        <w:br/>
        <w:t>- QUEVEDO, Francisco, Les Furies et les Peines, Cent deux sonnets, Édition et</w:t>
        <w:br/>
        <w:t>traduction de l’espagnol par Jacques Ancet, Édition bilingue, coll. Poésie Gallimard,</w:t>
        <w:br/>
        <w:t>éd. Gallimard, 2011. ISBN 9782070435968 LECTURE OBLIGATOIRE</w:t>
        <w:br/>
        <w:t>Pour compléter les œuvres au programme (l’achat n’est pas nécessaire, et les œuvres se trouvent au</w:t>
        <w:br/>
        <w:t>CDI) :</w:t>
        <w:br/>
        <w:t>FEDERICO GARCÍA LORCA</w:t>
        <w:br/>
        <w:t>− GARCÍA LORCA, Federico, Poema del Cante Jondo, Romancero Gitano, Edición de Juan Caballero,</w:t>
        <w:br/>
        <w:t>Allen Josephs, ediciones Cátedra, 2006. ISBN 9788437601144</w:t>
      </w:r>
    </w:p>
    <w:p>
      <w:pPr>
        <w:pStyle w:val="CorpsA"/>
        <w:jc w:val="left"/>
        <w:rPr>
          <w:rStyle w:val="Aucun"/>
          <w:rFonts w:ascii="Times New Roman" w:hAnsi="Times New Roman"/>
          <w:b w:val="false"/>
          <w:b w:val="false"/>
          <w:bCs w:val="false"/>
          <w:sz w:val="26"/>
          <w:szCs w:val="26"/>
          <w:lang w:val="fr-FR"/>
        </w:rPr>
      </w:pPr>
      <w:r>
        <w:rPr/>
      </w:r>
    </w:p>
    <w:p>
      <w:pPr>
        <w:pStyle w:val="CorpsA"/>
        <w:jc w:val="left"/>
        <w:rPr/>
      </w:pPr>
      <w:r>
        <w:rPr>
          <w:rStyle w:val="Aucun"/>
          <w:rFonts w:ascii="Times New Roman" w:hAnsi="Times New Roman"/>
          <w:b w:val="false"/>
          <w:bCs w:val="false"/>
          <w:sz w:val="26"/>
          <w:szCs w:val="26"/>
          <w:lang w:val="fr-FR"/>
        </w:rPr>
        <w:t>EL CUENTO</w:t>
        <w:br/>
        <w:tab/>
        <w:t>Des livres courts, abordables, et annotés (aides lexicales et grammaticales) disponibles dans la collection « Lire en espagnol » :</w:t>
        <w:br/>
        <w:t>- Cuentos fantásticos de América, Le livre de poche, coll. Lire en espagnol, Paris, 1990.</w:t>
        <w:br/>
        <w:t>- ALLENDE, Isabel, Cuentos de Eva Luna, Paris, Le livre de poche, coll. Lire en espagnol, Paris, 2003.</w:t>
        <w:br/>
        <w:t>- Los cuentos vagabundos y otros de España, Le livre de poche, coll. Lire en espagnol, Paris, 1990.</w:t>
        <w:br/>
        <w:t>LA NOVELA PICARESCA</w:t>
        <w:br/>
        <w:t>- CERVANTES, Miguel (de), Rinconete y Cortadillo (Novelas ejemplares), Editorial Octaedro, 2000.</w:t>
        <w:br/>
        <w:t>- QUEVEDO, Francisco (de), El Buscón, Ediciones Cátedra, 1995. I.S.B.N. 978-84-376-0237-0</w:t>
      </w:r>
    </w:p>
    <w:p>
      <w:pPr>
        <w:pStyle w:val="CorpsA"/>
        <w:jc w:val="center"/>
        <w:rPr>
          <w:rFonts w:ascii="Times New Roman" w:hAnsi="Times New Roman"/>
        </w:rPr>
      </w:pPr>
      <w:r>
        <w:rPr>
          <w:rFonts w:ascii="Times New Roman" w:hAnsi="Times New Roman"/>
        </w:rPr>
      </w:r>
    </w:p>
    <w:p>
      <w:pPr>
        <w:pStyle w:val="CorpsA"/>
        <w:jc w:val="center"/>
        <w:rPr>
          <w:rFonts w:ascii="Times New Roman" w:hAnsi="Times New Roman"/>
        </w:rPr>
      </w:pPr>
      <w:r>
        <w:rPr>
          <w:rFonts w:ascii="Times New Roman" w:hAnsi="Times New Roman"/>
        </w:rPr>
      </w:r>
      <w:r>
        <w:br w:type="page"/>
      </w:r>
    </w:p>
    <w:p>
      <w:pPr>
        <w:pStyle w:val="CorpsA"/>
        <w:jc w:val="center"/>
        <w:rPr/>
      </w:pPr>
      <w:r>
        <w:rPr>
          <w:rStyle w:val="Aucun"/>
          <w:rFonts w:ascii="Times New Roman" w:hAnsi="Times New Roman"/>
          <w:b/>
          <w:bCs/>
          <w:sz w:val="32"/>
          <w:szCs w:val="32"/>
          <w:lang w:val="fr-FR"/>
        </w:rPr>
        <w:t>ALLEMAND LVA-LVB</w:t>
      </w:r>
    </w:p>
    <w:p>
      <w:pPr>
        <w:pStyle w:val="CorpsA"/>
        <w:jc w:val="center"/>
        <w:rPr/>
      </w:pPr>
      <w:r>
        <w:rPr>
          <w:rStyle w:val="Aucun"/>
          <w:rFonts w:ascii="Times New Roman" w:hAnsi="Times New Roman"/>
          <w:b/>
          <w:bCs/>
          <w:sz w:val="32"/>
          <w:szCs w:val="32"/>
          <w:lang w:val="fr-FR"/>
        </w:rPr>
        <w:t>Frau CHESNEAU</w:t>
      </w:r>
    </w:p>
    <w:p>
      <w:pPr>
        <w:pStyle w:val="CorpsA"/>
        <w:jc w:val="both"/>
        <w:rPr>
          <w:rFonts w:ascii="Times New Roman" w:hAnsi="Times New Roman" w:eastAsia="Calibri" w:cs="Calibri"/>
          <w:b/>
          <w:b/>
          <w:bCs/>
          <w:sz w:val="24"/>
          <w:szCs w:val="24"/>
        </w:rPr>
      </w:pPr>
      <w:r>
        <w:rPr>
          <w:rFonts w:eastAsia="Calibri" w:cs="Calibri" w:ascii="Times New Roman" w:hAnsi="Times New Roman"/>
          <w:b/>
          <w:bCs/>
          <w:sz w:val="24"/>
          <w:szCs w:val="24"/>
        </w:rPr>
      </w:r>
    </w:p>
    <w:p>
      <w:pPr>
        <w:pStyle w:val="CorpsA"/>
        <w:numPr>
          <w:ilvl w:val="0"/>
          <w:numId w:val="2"/>
        </w:numPr>
        <w:bidi w:val="0"/>
        <w:ind w:left="360" w:right="0" w:hanging="360"/>
        <w:jc w:val="both"/>
        <w:rPr/>
      </w:pPr>
      <w:r>
        <w:rPr>
          <w:rStyle w:val="Aucun"/>
          <w:rFonts w:ascii="Times New Roman" w:hAnsi="Times New Roman"/>
          <w:b/>
          <w:bCs/>
          <w:sz w:val="24"/>
          <w:szCs w:val="24"/>
          <w:lang w:val="fr-FR"/>
        </w:rPr>
        <w:t xml:space="preserve">DICTIONNAIRE: </w:t>
      </w:r>
    </w:p>
    <w:p>
      <w:pPr>
        <w:pStyle w:val="CorpsA"/>
        <w:jc w:val="both"/>
        <w:rPr/>
      </w:pPr>
      <w:r>
        <w:rPr>
          <w:rStyle w:val="Aucun"/>
          <w:rFonts w:ascii="Times New Roman" w:hAnsi="Times New Roman"/>
          <w:sz w:val="24"/>
          <w:szCs w:val="24"/>
          <w:lang w:val="fr-FR"/>
        </w:rPr>
        <w:t xml:space="preserve">L’achat d’un dictionnaire bilingue n’est pas obligatoire, vous pouvez utiliser ceux en ligne, notamment: </w:t>
      </w:r>
      <w:hyperlink r:id="rId10">
        <w:r>
          <w:rPr>
            <w:rStyle w:val="Hyperlink0"/>
            <w:rFonts w:ascii="Times New Roman" w:hAnsi="Times New Roman"/>
            <w:outline w:val="false"/>
            <w:color w:val="0000FF"/>
            <w:sz w:val="24"/>
            <w:szCs w:val="24"/>
            <w:u w:val="single" w:color="0000FF"/>
            <w:lang w:val="en-US"/>
            <w14:textFill>
              <w14:solidFill>
                <w14:srgbClr w14:val="0000FF"/>
              </w14:solidFill>
            </w14:textFill>
          </w:rPr>
          <w:t>pons.de</w:t>
        </w:r>
      </w:hyperlink>
      <w:r>
        <w:rPr>
          <w:rStyle w:val="Aucun"/>
          <w:rFonts w:ascii="Times New Roman" w:hAnsi="Times New Roman"/>
          <w:sz w:val="24"/>
          <w:szCs w:val="24"/>
          <w:lang w:val="fr-FR"/>
        </w:rPr>
        <w:t xml:space="preserve"> et </w:t>
      </w:r>
      <w:hyperlink r:id="rId11">
        <w:r>
          <w:rPr>
            <w:rStyle w:val="Hyperlink0"/>
            <w:rFonts w:ascii="Times New Roman" w:hAnsi="Times New Roman"/>
            <w:outline w:val="false"/>
            <w:color w:val="0000FF"/>
            <w:sz w:val="24"/>
            <w:szCs w:val="24"/>
            <w:u w:val="single" w:color="0000FF"/>
            <w:lang w:val="en-US"/>
            <w14:textFill>
              <w14:solidFill>
                <w14:srgbClr w14:val="0000FF"/>
              </w14:solidFill>
            </w14:textFill>
          </w:rPr>
          <w:t>langenscheidt.com</w:t>
        </w:r>
      </w:hyperlink>
      <w:r>
        <w:rPr>
          <w:rStyle w:val="Aucun"/>
          <w:rFonts w:ascii="Times New Roman" w:hAnsi="Times New Roman"/>
          <w:sz w:val="24"/>
          <w:szCs w:val="24"/>
          <w:lang w:val="fr-FR"/>
        </w:rPr>
        <w:t xml:space="preserve"> . Si vous souhaitez acquérir un dictionnaire unilingue, je vous recommande le Duden Deutsches Universalwörterbuch. Le seul à être autorisé au concours. Il existe aussi une version en ligne: </w:t>
      </w:r>
      <w:hyperlink r:id="rId12">
        <w:r>
          <w:rPr>
            <w:rStyle w:val="Hyperlink0"/>
            <w:rFonts w:ascii="Times New Roman" w:hAnsi="Times New Roman"/>
            <w:outline w:val="false"/>
            <w:color w:val="0000FF"/>
            <w:sz w:val="24"/>
            <w:szCs w:val="24"/>
            <w:u w:val="single" w:color="0000FF"/>
            <w:lang w:val="en-US"/>
            <w14:textFill>
              <w14:solidFill>
                <w14:srgbClr w14:val="0000FF"/>
              </w14:solidFill>
            </w14:textFill>
          </w:rPr>
          <w:t>https://www.duden.de/woerterbuch</w:t>
        </w:r>
      </w:hyperlink>
      <w:r>
        <w:rPr>
          <w:rStyle w:val="Aucun"/>
          <w:rFonts w:ascii="Times New Roman" w:hAnsi="Times New Roman"/>
          <w:sz w:val="24"/>
          <w:szCs w:val="24"/>
          <w:lang w:val="fr-FR"/>
        </w:rPr>
        <w:t xml:space="preserve"> </w:t>
      </w:r>
    </w:p>
    <w:p>
      <w:pPr>
        <w:pStyle w:val="CorpsA"/>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jc w:val="both"/>
        <w:rPr>
          <w:rFonts w:ascii="Times New Roman" w:hAnsi="Times New Roman" w:eastAsia="Calibri" w:cs="Calibri"/>
          <w:i/>
          <w:i/>
          <w:iCs/>
          <w:sz w:val="24"/>
          <w:szCs w:val="24"/>
        </w:rPr>
      </w:pPr>
      <w:r>
        <w:rPr>
          <w:rFonts w:eastAsia="Calibri" w:cs="Calibri" w:ascii="Times New Roman" w:hAnsi="Times New Roman"/>
          <w:i/>
          <w:iCs/>
          <w:sz w:val="24"/>
          <w:szCs w:val="24"/>
        </w:rPr>
      </w:r>
    </w:p>
    <w:p>
      <w:pPr>
        <w:pStyle w:val="CorpsA"/>
        <w:numPr>
          <w:ilvl w:val="0"/>
          <w:numId w:val="15"/>
        </w:numPr>
        <w:bidi w:val="0"/>
        <w:ind w:left="360" w:right="0" w:hanging="360"/>
        <w:jc w:val="both"/>
        <w:rPr/>
      </w:pPr>
      <w:r>
        <w:rPr>
          <w:rStyle w:val="Aucun"/>
          <w:rFonts w:ascii="Times New Roman" w:hAnsi="Times New Roman"/>
          <w:b/>
          <w:bCs/>
          <w:sz w:val="24"/>
          <w:szCs w:val="24"/>
          <w:lang w:val="fr-FR"/>
        </w:rPr>
        <w:t>GRAMMAIRE ET VOCABULAIRE</w:t>
      </w:r>
    </w:p>
    <w:p>
      <w:pPr>
        <w:pStyle w:val="CorpsA"/>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jc w:val="both"/>
        <w:rPr/>
      </w:pPr>
      <w:r>
        <w:rPr>
          <w:rStyle w:val="Aucun"/>
          <w:rFonts w:ascii="Times New Roman" w:hAnsi="Times New Roman"/>
          <w:sz w:val="24"/>
          <w:szCs w:val="24"/>
          <w:lang w:val="fr-FR"/>
        </w:rPr>
        <w:t>Je vous conseille d’acheter la grammaire suivante pour pouvoir réviser un certain nombre de points avant la rentrée et durant ces deux années:</w:t>
      </w:r>
    </w:p>
    <w:p>
      <w:pPr>
        <w:pStyle w:val="ListParagraph"/>
        <w:numPr>
          <w:ilvl w:val="0"/>
          <w:numId w:val="3"/>
        </w:numPr>
        <w:bidi w:val="0"/>
        <w:spacing w:before="0" w:after="0"/>
        <w:ind w:left="174" w:right="0" w:hanging="174"/>
        <w:jc w:val="both"/>
        <w:rPr/>
      </w:pPr>
      <w:r>
        <w:rPr>
          <w:rStyle w:val="Aucun"/>
          <w:rFonts w:ascii="Times New Roman" w:hAnsi="Times New Roman"/>
          <w:b/>
          <w:bCs/>
          <w:i/>
          <w:iCs/>
          <w:sz w:val="24"/>
          <w:szCs w:val="24"/>
          <w:lang w:val="fr-FR"/>
        </w:rPr>
        <w:t>Prêt-à-réviser. Allemand. Grammaire synthétique en 54 fiches pratiques avec exercices corrigés [B2-C1] 2e édition, Clavier-Delmas Cécilia, 2021</w:t>
      </w:r>
    </w:p>
    <w:p>
      <w:pPr>
        <w:pStyle w:val="ListParagraph"/>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lineRule="auto" w:line="163" w:before="0" w:after="0"/>
        <w:ind w:left="0" w:right="0" w:hanging="0"/>
        <w:jc w:val="both"/>
        <w:rPr>
          <w:rFonts w:ascii="Times New Roman" w:hAnsi="Times New Roman"/>
          <w:b/>
          <w:b/>
          <w:bCs/>
          <w:i/>
          <w:i/>
          <w:iCs/>
          <w:sz w:val="24"/>
          <w:szCs w:val="24"/>
        </w:rPr>
      </w:pPr>
      <w:r>
        <w:rPr>
          <w:rFonts w:ascii="Times New Roman" w:hAnsi="Times New Roman"/>
          <w:b/>
          <w:bCs/>
          <w:i/>
          <w:iCs/>
          <w:sz w:val="24"/>
          <w:szCs w:val="24"/>
        </w:rPr>
      </w:r>
    </w:p>
    <w:p>
      <w:pPr>
        <w:pStyle w:val="ListParagraph"/>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lineRule="auto" w:line="264" w:before="0" w:after="0"/>
        <w:ind w:left="0" w:right="0" w:hanging="0"/>
        <w:jc w:val="both"/>
        <w:rPr/>
      </w:pPr>
      <w:r>
        <w:rPr>
          <w:rStyle w:val="Aucun"/>
          <w:rFonts w:ascii="Times New Roman" w:hAnsi="Times New Roman"/>
          <w:sz w:val="24"/>
          <w:szCs w:val="24"/>
          <w:lang w:val="fr-FR"/>
        </w:rPr>
        <w:t xml:space="preserve">NB. </w:t>
      </w:r>
      <w:r>
        <w:rPr>
          <w:rFonts w:ascii="Times New Roman" w:hAnsi="Times New Roman"/>
          <w:sz w:val="24"/>
          <w:szCs w:val="24"/>
          <w:lang w:val="fr-FR"/>
        </w:rPr>
        <w:t xml:space="preserve">Vous pourrez le racheter d’occasion auprès des anciens étudiants d’HK. N’hésitez pas à m’écrire un mail pour que je vous mette en relation. </w:t>
      </w:r>
    </w:p>
    <w:p>
      <w:pPr>
        <w:pStyle w:val="ListParagraph"/>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lineRule="auto" w:line="48" w:before="0" w:after="0"/>
        <w:ind w:left="0" w:right="0" w:hanging="0"/>
        <w:jc w:val="both"/>
        <w:rPr>
          <w:rFonts w:ascii="Times New Roman" w:hAnsi="Times New Roman"/>
          <w:sz w:val="24"/>
          <w:szCs w:val="24"/>
        </w:rPr>
      </w:pPr>
      <w:r>
        <w:rPr>
          <w:rFonts w:ascii="Times New Roman" w:hAnsi="Times New Roman"/>
          <w:sz w:val="24"/>
          <w:szCs w:val="24"/>
        </w:rPr>
      </w:r>
    </w:p>
    <w:p>
      <w:pPr>
        <w:pStyle w:val="ListParagraph"/>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before="0" w:after="0"/>
        <w:ind w:left="0" w:right="0" w:hanging="0"/>
        <w:jc w:val="both"/>
        <w:rPr/>
      </w:pPr>
      <w:r>
        <w:rPr>
          <w:rStyle w:val="Aucun"/>
          <w:rFonts w:ascii="Times New Roman" w:hAnsi="Times New Roman"/>
          <w:sz w:val="24"/>
          <w:szCs w:val="24"/>
          <w:lang w:val="fr-FR"/>
        </w:rPr>
        <w:t xml:space="preserve">L’apprentissage du vocabulaire devra être régulier, je vous fournirai des listes de temps à autre pour       compléter le lexique vu en classe. Des tests sur le vocabulaire auront lieu chaque semaine. </w:t>
      </w:r>
    </w:p>
    <w:p>
      <w:pPr>
        <w:pStyle w:val="ListParagraph"/>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before="0" w:after="0"/>
        <w:ind w:left="0" w:right="0" w:hanging="0"/>
        <w:jc w:val="both"/>
        <w:rPr>
          <w:rFonts w:ascii="Times New Roman" w:hAnsi="Times New Roman"/>
          <w:sz w:val="24"/>
          <w:szCs w:val="24"/>
        </w:rPr>
      </w:pPr>
      <w:r>
        <w:rPr>
          <w:rFonts w:ascii="Times New Roman" w:hAnsi="Times New Roman"/>
          <w:sz w:val="24"/>
          <w:szCs w:val="24"/>
        </w:rPr>
      </w:r>
    </w:p>
    <w:p>
      <w:pPr>
        <w:pStyle w:val="CorpsA"/>
        <w:numPr>
          <w:ilvl w:val="0"/>
          <w:numId w:val="16"/>
        </w:numPr>
        <w:bidi w:val="0"/>
        <w:ind w:left="330" w:right="0" w:hanging="330"/>
        <w:jc w:val="both"/>
        <w:rPr/>
      </w:pPr>
      <w:r>
        <w:rPr>
          <w:rStyle w:val="Aucun"/>
          <w:rFonts w:ascii="Times New Roman" w:hAnsi="Times New Roman"/>
          <w:b/>
          <w:bCs/>
          <w:sz w:val="24"/>
          <w:szCs w:val="24"/>
          <w:lang w:val="fr-FR"/>
        </w:rPr>
        <w:t>CONSEILS POUR SE PREPARER PENDANT L’ETE</w:t>
      </w:r>
    </w:p>
    <w:p>
      <w:pPr>
        <w:pStyle w:val="CorpsA"/>
        <w:numPr>
          <w:ilvl w:val="0"/>
          <w:numId w:val="0"/>
        </w:numPr>
        <w:bidi w:val="0"/>
        <w:ind w:left="330" w:right="0" w:hanging="0"/>
        <w:jc w:val="both"/>
        <w:rPr>
          <w:rFonts w:ascii="Times New Roman" w:hAnsi="Times New Roman"/>
          <w:b/>
          <w:b/>
          <w:bCs/>
          <w:sz w:val="24"/>
          <w:szCs w:val="24"/>
          <w:lang w:val="fr-FR"/>
        </w:rPr>
      </w:pPr>
      <w:r>
        <w:rPr>
          <w:rFonts w:ascii="Times New Roman" w:hAnsi="Times New Roman"/>
          <w:b/>
          <w:bCs/>
          <w:sz w:val="24"/>
          <w:szCs w:val="24"/>
          <w:lang w:val="fr-FR"/>
        </w:rPr>
      </w:r>
    </w:p>
    <w:p>
      <w:pPr>
        <w:pStyle w:val="CorpsA"/>
        <w:numPr>
          <w:ilvl w:val="0"/>
          <w:numId w:val="17"/>
        </w:numPr>
        <w:bidi w:val="0"/>
        <w:ind w:left="330" w:right="0" w:hanging="330"/>
        <w:jc w:val="both"/>
        <w:rPr/>
      </w:pPr>
      <w:r>
        <w:rPr>
          <w:rStyle w:val="Aucun"/>
          <w:rFonts w:ascii="Times New Roman" w:hAnsi="Times New Roman"/>
          <w:b/>
          <w:bCs/>
          <w:sz w:val="24"/>
          <w:szCs w:val="24"/>
          <w:lang w:val="fr-FR"/>
        </w:rPr>
        <w:t>Grammaire:</w:t>
      </w:r>
      <w:r>
        <w:rPr>
          <w:rStyle w:val="Aucun"/>
          <w:rFonts w:ascii="Times New Roman" w:hAnsi="Times New Roman"/>
          <w:sz w:val="24"/>
          <w:szCs w:val="24"/>
          <w:lang w:val="fr-FR"/>
        </w:rPr>
        <w:t xml:space="preserve"> Revoyez </w:t>
      </w:r>
      <w:r>
        <w:rPr>
          <w:rStyle w:val="Aucun"/>
          <w:rFonts w:ascii="Times New Roman" w:hAnsi="Times New Roman"/>
          <w:b/>
          <w:bCs/>
          <w:sz w:val="24"/>
          <w:szCs w:val="24"/>
          <w:u w:val="single" w:color="FFFFFF"/>
          <w:lang w:val="fr-FR"/>
        </w:rPr>
        <w:t>tous les points de grammaire</w:t>
      </w:r>
      <w:r>
        <w:rPr>
          <w:rStyle w:val="Aucun"/>
          <w:rFonts w:ascii="Times New Roman" w:hAnsi="Times New Roman"/>
          <w:sz w:val="24"/>
          <w:szCs w:val="24"/>
          <w:lang w:val="fr-FR"/>
        </w:rPr>
        <w:t xml:space="preserve"> vus au lycée et en particulier: la place du verbe, les conjugaisons, la liste des verbes forts, les verbes de modalité et leur conjugaison, les déclinaisons…     Vous pouvez consulter plusieurs fiches du manuel de grammaire afin de revoir les points qui vous posent le plus problème.</w:t>
      </w:r>
    </w:p>
    <w:p>
      <w:pPr>
        <w:pStyle w:val="CorpsA"/>
        <w:numPr>
          <w:ilvl w:val="0"/>
          <w:numId w:val="0"/>
        </w:numPr>
        <w:bidi w:val="0"/>
        <w:ind w:left="330" w:right="0" w:hanging="0"/>
        <w:jc w:val="both"/>
        <w:rPr>
          <w:rFonts w:ascii="Times New Roman" w:hAnsi="Times New Roman"/>
          <w:b/>
          <w:b/>
          <w:bCs/>
          <w:sz w:val="24"/>
          <w:szCs w:val="24"/>
          <w:lang w:val="fr-FR"/>
        </w:rPr>
      </w:pPr>
      <w:r>
        <w:rPr>
          <w:rFonts w:ascii="Times New Roman" w:hAnsi="Times New Roman"/>
          <w:b/>
          <w:bCs/>
          <w:sz w:val="24"/>
          <w:szCs w:val="24"/>
          <w:lang w:val="fr-FR"/>
        </w:rPr>
      </w:r>
    </w:p>
    <w:p>
      <w:pPr>
        <w:pStyle w:val="CorpsA"/>
        <w:numPr>
          <w:ilvl w:val="0"/>
          <w:numId w:val="18"/>
        </w:numPr>
        <w:bidi w:val="0"/>
        <w:ind w:left="330" w:right="0" w:hanging="330"/>
        <w:jc w:val="both"/>
        <w:rPr/>
      </w:pPr>
      <w:r>
        <w:rPr>
          <w:rStyle w:val="Aucun"/>
          <w:rFonts w:ascii="Times New Roman" w:hAnsi="Times New Roman"/>
          <w:b/>
          <w:bCs/>
          <w:sz w:val="24"/>
          <w:szCs w:val="24"/>
          <w:lang w:val="fr-FR"/>
        </w:rPr>
        <w:t xml:space="preserve">Lexique: </w:t>
      </w:r>
      <w:r>
        <w:rPr>
          <w:rStyle w:val="Aucun"/>
          <w:rFonts w:ascii="Times New Roman" w:hAnsi="Times New Roman"/>
          <w:sz w:val="24"/>
          <w:szCs w:val="24"/>
          <w:lang w:val="fr-FR"/>
        </w:rPr>
        <w:t xml:space="preserve">Revoyez </w:t>
      </w:r>
      <w:r>
        <w:rPr>
          <w:rStyle w:val="Aucun"/>
          <w:rFonts w:ascii="Times New Roman" w:hAnsi="Times New Roman"/>
          <w:b/>
          <w:bCs/>
          <w:sz w:val="24"/>
          <w:szCs w:val="24"/>
          <w:u w:val="single" w:color="FFFFFF"/>
          <w:lang w:val="fr-FR"/>
        </w:rPr>
        <w:t>tout le lexique</w:t>
      </w:r>
      <w:r>
        <w:rPr>
          <w:rStyle w:val="Aucun"/>
          <w:rFonts w:ascii="Times New Roman" w:hAnsi="Times New Roman"/>
          <w:sz w:val="24"/>
          <w:szCs w:val="24"/>
          <w:lang w:val="fr-FR"/>
        </w:rPr>
        <w:t xml:space="preserve"> vu au lycée (en Terminale)</w:t>
      </w:r>
    </w:p>
    <w:p>
      <w:pPr>
        <w:pStyle w:val="CorpsA"/>
        <w:numPr>
          <w:ilvl w:val="0"/>
          <w:numId w:val="0"/>
        </w:numPr>
        <w:bidi w:val="0"/>
        <w:ind w:left="330" w:right="0" w:hanging="0"/>
        <w:jc w:val="both"/>
        <w:rPr>
          <w:rFonts w:ascii="Times New Roman" w:hAnsi="Times New Roman"/>
          <w:b/>
          <w:b/>
          <w:bCs/>
          <w:sz w:val="24"/>
          <w:szCs w:val="24"/>
          <w:lang w:val="fr-FR"/>
        </w:rPr>
      </w:pPr>
      <w:r>
        <w:rPr>
          <w:rFonts w:ascii="Times New Roman" w:hAnsi="Times New Roman"/>
          <w:b/>
          <w:bCs/>
          <w:sz w:val="24"/>
          <w:szCs w:val="24"/>
          <w:lang w:val="fr-FR"/>
        </w:rPr>
      </w:r>
    </w:p>
    <w:p>
      <w:pPr>
        <w:pStyle w:val="CorpsA"/>
        <w:numPr>
          <w:ilvl w:val="0"/>
          <w:numId w:val="19"/>
        </w:numPr>
        <w:bidi w:val="0"/>
        <w:ind w:left="330" w:right="0" w:hanging="330"/>
        <w:jc w:val="both"/>
        <w:rPr/>
      </w:pPr>
      <w:r>
        <w:rPr>
          <w:rStyle w:val="Aucun"/>
          <w:rFonts w:ascii="Times New Roman" w:hAnsi="Times New Roman"/>
          <w:b/>
          <w:bCs/>
          <w:sz w:val="24"/>
          <w:szCs w:val="24"/>
          <w:lang w:val="fr-FR"/>
        </w:rPr>
        <w:t>Lecture:</w:t>
      </w:r>
      <w:r>
        <w:rPr>
          <w:rStyle w:val="Aucun"/>
          <w:rFonts w:ascii="Times New Roman" w:hAnsi="Times New Roman"/>
          <w:sz w:val="24"/>
          <w:szCs w:val="24"/>
          <w:lang w:val="fr-FR"/>
        </w:rPr>
        <w:t xml:space="preserve"> Essayez de lire une nouvelle ou un court roman (par ex. Stefan Zweig, Thomas Mann, Peter Bichsel, Patrick Süskind, Bernhard Schlink, Wladimir Kaminer,…), vous trouverez des éditions bilingues si besoin.</w:t>
      </w:r>
    </w:p>
    <w:p>
      <w:pPr>
        <w:pStyle w:val="CorpsA"/>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9960" w:leader="none"/>
        </w:tabs>
        <w:spacing w:lineRule="auto" w:line="48"/>
        <w:jc w:val="both"/>
        <w:rPr>
          <w:rFonts w:ascii="Times New Roman" w:hAnsi="Times New Roman" w:eastAsia="Calibri" w:cs="Calibri"/>
          <w:sz w:val="24"/>
          <w:szCs w:val="24"/>
        </w:rPr>
      </w:pPr>
      <w:r>
        <w:rPr>
          <w:rFonts w:eastAsia="Calibri" w:cs="Calibri" w:ascii="Times New Roman" w:hAnsi="Times New Roman"/>
          <w:sz w:val="24"/>
          <w:szCs w:val="24"/>
        </w:rPr>
      </w:r>
    </w:p>
    <w:p>
      <w:pPr>
        <w:pStyle w:val="ListParagraph"/>
        <w:tabs>
          <w:tab w:val="clear" w:pos="709"/>
          <w:tab w:val="left" w:pos="991" w:leader="none"/>
          <w:tab w:val="left" w:pos="1699" w:leader="none"/>
          <w:tab w:val="left" w:pos="2407" w:leader="none"/>
          <w:tab w:val="left" w:pos="3115" w:leader="none"/>
          <w:tab w:val="left" w:pos="3823" w:leader="none"/>
          <w:tab w:val="left" w:pos="4531" w:leader="none"/>
          <w:tab w:val="left" w:pos="5239" w:leader="none"/>
          <w:tab w:val="left" w:pos="5947" w:leader="none"/>
          <w:tab w:val="left" w:pos="6655" w:leader="none"/>
          <w:tab w:val="left" w:pos="7363" w:leader="none"/>
          <w:tab w:val="left" w:pos="8071" w:leader="none"/>
          <w:tab w:val="left" w:pos="8779" w:leader="none"/>
          <w:tab w:val="left" w:pos="9487" w:leader="none"/>
          <w:tab w:val="left" w:pos="10195" w:leader="none"/>
          <w:tab w:val="left" w:pos="10243" w:leader="none"/>
        </w:tabs>
        <w:spacing w:before="0" w:after="0"/>
        <w:ind w:left="283" w:right="0" w:hanging="0"/>
        <w:jc w:val="both"/>
        <w:rPr/>
      </w:pPr>
      <w:r>
        <w:rPr>
          <w:rStyle w:val="Aucun"/>
          <w:rFonts w:ascii="Times New Roman" w:hAnsi="Times New Roman"/>
          <w:sz w:val="24"/>
          <w:szCs w:val="24"/>
          <w:lang w:val="fr-FR"/>
        </w:rPr>
        <w:t xml:space="preserve">➜ </w:t>
      </w:r>
      <w:r>
        <w:rPr>
          <w:rStyle w:val="Aucun"/>
          <w:rFonts w:ascii="Times New Roman" w:hAnsi="Times New Roman"/>
          <w:b/>
          <w:bCs/>
          <w:sz w:val="24"/>
          <w:szCs w:val="24"/>
          <w:lang w:val="fr-FR"/>
        </w:rPr>
        <w:t>Ne passez surtout pas deux mois sans contact avec la langue allemande</w:t>
      </w:r>
      <w:r>
        <w:rPr>
          <w:rStyle w:val="Aucun"/>
          <w:rFonts w:ascii="Times New Roman" w:hAnsi="Times New Roman"/>
          <w:sz w:val="24"/>
          <w:szCs w:val="24"/>
          <w:lang w:val="fr-FR"/>
        </w:rPr>
        <w:t xml:space="preserve"> et essayez de trouver un support qui vous intéresse : chaînes YouTube (Easy German, Mr Wissen…), séries en VOST (*Netflix avec sous-titres allemands): Dark*, Türkisch für Anfänger*, Deutschland 83, Deutschland 86, Babylon Berlin, Wir sind die Welle*, Biohackers*, The Billion Dollar Code*, Dogs of Berlin, Stromberg*, Kleo, How to sell drugs online*…</w:t>
      </w:r>
    </w:p>
    <w:p>
      <w:pPr>
        <w:pStyle w:val="CorpsA"/>
        <w:jc w:val="both"/>
        <w:rPr>
          <w:rFonts w:ascii="Times New Roman" w:hAnsi="Times New Roman"/>
        </w:rPr>
      </w:pPr>
      <w:r>
        <w:rPr>
          <w:rFonts w:ascii="Times New Roman" w:hAnsi="Times New Roman"/>
        </w:rPr>
        <w:drawing>
          <wp:anchor behindDoc="0" distT="57150" distB="57150" distL="57150" distR="57150" simplePos="0" locked="0" layoutInCell="0" allowOverlap="1" relativeHeight="4">
            <wp:simplePos x="0" y="0"/>
            <wp:positionH relativeFrom="page">
              <wp:posOffset>6138545</wp:posOffset>
            </wp:positionH>
            <wp:positionV relativeFrom="line">
              <wp:posOffset>285750</wp:posOffset>
            </wp:positionV>
            <wp:extent cx="1289685" cy="1285875"/>
            <wp:effectExtent l="0" t="0" r="0" b="0"/>
            <wp:wrapSquare wrapText="bothSides"/>
            <wp:docPr id="3" name="officeArt object"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Image 1"/>
                    <pic:cNvPicPr>
                      <a:picLocks noChangeAspect="1" noChangeArrowheads="1"/>
                    </pic:cNvPicPr>
                  </pic:nvPicPr>
                  <pic:blipFill>
                    <a:blip r:embed="rId13"/>
                    <a:stretch>
                      <a:fillRect/>
                    </a:stretch>
                  </pic:blipFill>
                  <pic:spPr bwMode="auto">
                    <a:xfrm>
                      <a:off x="0" y="0"/>
                      <a:ext cx="1289685" cy="1285875"/>
                    </a:xfrm>
                    <a:prstGeom prst="rect">
                      <a:avLst/>
                    </a:prstGeom>
                  </pic:spPr>
                </pic:pic>
              </a:graphicData>
            </a:graphic>
          </wp:anchor>
        </w:drawing>
      </w:r>
    </w:p>
    <w:p>
      <w:pPr>
        <w:pStyle w:val="CorpsA"/>
        <w:numPr>
          <w:ilvl w:val="0"/>
          <w:numId w:val="20"/>
        </w:numPr>
        <w:bidi w:val="0"/>
        <w:ind w:left="330" w:right="0" w:hanging="330"/>
        <w:jc w:val="both"/>
        <w:rPr/>
      </w:pPr>
      <w:r>
        <w:rPr>
          <w:rStyle w:val="Aucun"/>
          <w:rFonts w:ascii="Times New Roman" w:hAnsi="Times New Roman"/>
          <w:b/>
          <w:bCs/>
          <w:sz w:val="24"/>
          <w:szCs w:val="24"/>
          <w:lang w:val="fr-FR"/>
        </w:rPr>
        <w:t xml:space="preserve">A FAIRE POUR LA RENTREE </w:t>
      </w:r>
    </w:p>
    <w:p>
      <w:pPr>
        <w:pStyle w:val="CorpsA"/>
        <w:jc w:val="both"/>
        <w:rPr/>
      </w:pPr>
      <w:r>
        <w:rPr>
          <w:rStyle w:val="Aucun"/>
          <w:rFonts w:ascii="Times New Roman" w:hAnsi="Times New Roman"/>
          <w:lang w:val="fr-FR"/>
        </w:rPr>
        <w:t xml:space="preserve">1. </w:t>
      </w:r>
      <w:r>
        <w:rPr>
          <w:rStyle w:val="Aucun"/>
          <w:rFonts w:ascii="Times New Roman" w:hAnsi="Times New Roman"/>
          <w:sz w:val="24"/>
          <w:szCs w:val="24"/>
          <w:lang w:val="fr-FR"/>
        </w:rPr>
        <w:t>Afin d’aborder plus facilement l’exercice de la traduction</w:t>
      </w:r>
      <w:r>
        <w:rPr>
          <w:rStyle w:val="Aucun"/>
          <w:rFonts w:ascii="Times New Roman" w:hAnsi="Times New Roman"/>
          <w:b/>
          <w:bCs/>
          <w:sz w:val="24"/>
          <w:szCs w:val="24"/>
          <w:lang w:val="fr-FR"/>
        </w:rPr>
        <w:t xml:space="preserve">, </w:t>
      </w:r>
      <w:r>
        <w:rPr>
          <w:rStyle w:val="Aucun"/>
          <w:rFonts w:ascii="Times New Roman" w:hAnsi="Times New Roman"/>
          <w:sz w:val="24"/>
          <w:szCs w:val="24"/>
          <w:lang w:val="fr-FR"/>
        </w:rPr>
        <w:t xml:space="preserve">je vous demande de </w:t>
      </w:r>
      <w:r>
        <w:rPr>
          <w:rStyle w:val="Aucun"/>
          <w:rFonts w:ascii="Times New Roman" w:hAnsi="Times New Roman"/>
          <w:b/>
          <w:bCs/>
          <w:sz w:val="24"/>
          <w:szCs w:val="24"/>
          <w:lang w:val="fr-FR"/>
        </w:rPr>
        <w:t xml:space="preserve">traduire le texte </w:t>
      </w:r>
      <w:r>
        <w:rPr>
          <w:rStyle w:val="Aucun"/>
          <w:rFonts w:ascii="Times New Roman" w:hAnsi="Times New Roman"/>
          <w:sz w:val="24"/>
          <w:szCs w:val="24"/>
          <w:lang w:val="fr-FR"/>
        </w:rPr>
        <w:t>partagé dans le dossier drive pour la semaine de la rentrée. Nous ferons le corrigé en classe le mardi 2 septembre.</w:t>
      </w:r>
    </w:p>
    <w:p>
      <w:pPr>
        <w:pStyle w:val="CorpsA"/>
        <w:jc w:val="both"/>
        <w:rPr/>
      </w:pPr>
      <w:r>
        <w:rPr>
          <w:rStyle w:val="Aucun"/>
          <w:rFonts w:ascii="Times New Roman" w:hAnsi="Times New Roman"/>
          <w:sz w:val="24"/>
          <w:szCs w:val="24"/>
          <w:lang w:val="fr-FR"/>
        </w:rPr>
        <w:t xml:space="preserve">2. Je vous demande également </w:t>
      </w:r>
      <w:r>
        <w:rPr>
          <w:rStyle w:val="Aucun"/>
          <w:rFonts w:ascii="Times New Roman" w:hAnsi="Times New Roman"/>
          <w:b/>
          <w:bCs/>
          <w:sz w:val="24"/>
          <w:szCs w:val="24"/>
          <w:lang w:val="fr-FR"/>
        </w:rPr>
        <w:t xml:space="preserve">d’apprendre la liste des verbes forts </w:t>
      </w:r>
      <w:r>
        <w:rPr>
          <w:rStyle w:val="Aucun"/>
          <w:rFonts w:ascii="Times New Roman" w:hAnsi="Times New Roman"/>
          <w:sz w:val="24"/>
          <w:szCs w:val="24"/>
          <w:lang w:val="fr-FR"/>
        </w:rPr>
        <w:t>partagée dans le    dossier drive. Elle fera l’objet de plusieurs tests au cours du premier semestre.</w:t>
      </w:r>
    </w:p>
    <w:p>
      <w:pPr>
        <w:pStyle w:val="CorpsA"/>
        <w:jc w:val="both"/>
        <w:rPr>
          <w:rFonts w:ascii="Times New Roman" w:hAnsi="Times New Roman" w:eastAsia="Calibri" w:cs="Calibri"/>
          <w:sz w:val="24"/>
          <w:szCs w:val="24"/>
        </w:rPr>
      </w:pPr>
      <w:r>
        <w:rPr>
          <w:rFonts w:eastAsia="Calibri" w:cs="Calibri" w:ascii="Times New Roman" w:hAnsi="Times New Roman"/>
          <w:sz w:val="24"/>
          <w:szCs w:val="24"/>
        </w:rPr>
      </w:r>
    </w:p>
    <w:p>
      <w:pPr>
        <w:pStyle w:val="CorpsA"/>
        <w:spacing w:lineRule="auto" w:line="72"/>
        <w:jc w:val="both"/>
        <w:rPr>
          <w:rFonts w:ascii="Times New Roman" w:hAnsi="Times New Roman" w:eastAsia="Calibri" w:cs="Calibri"/>
          <w:b/>
          <w:b/>
          <w:bCs/>
          <w:sz w:val="24"/>
          <w:szCs w:val="24"/>
        </w:rPr>
      </w:pPr>
      <w:r>
        <w:rPr>
          <w:rFonts w:eastAsia="Calibri" w:cs="Calibri" w:ascii="Times New Roman" w:hAnsi="Times New Roman"/>
          <w:b/>
          <w:bCs/>
          <w:sz w:val="24"/>
          <w:szCs w:val="24"/>
        </w:rPr>
      </w:r>
    </w:p>
    <w:p>
      <w:pPr>
        <w:pStyle w:val="CorpsA"/>
        <w:jc w:val="both"/>
        <w:rPr/>
      </w:pPr>
      <w:r>
        <w:rPr>
          <w:rStyle w:val="Aucun"/>
          <w:rFonts w:ascii="Times New Roman" w:hAnsi="Times New Roman"/>
          <w:b/>
          <w:bCs/>
          <w:sz w:val="24"/>
          <w:szCs w:val="24"/>
          <w:lang w:val="fr-FR"/>
        </w:rPr>
        <w:t xml:space="preserve">Voici le QR-code et le lien pour y accéder : </w:t>
      </w:r>
    </w:p>
    <w:p>
      <w:pPr>
        <w:pStyle w:val="CorpsA"/>
        <w:jc w:val="both"/>
        <w:rPr/>
      </w:pPr>
      <w:r>
        <w:rPr>
          <w:rStyle w:val="Aucun"/>
          <w:rFonts w:ascii="Times New Roman" w:hAnsi="Times New Roman"/>
          <w:b/>
          <w:bCs/>
          <w:sz w:val="24"/>
          <w:szCs w:val="24"/>
          <w:lang w:val="fr-FR"/>
        </w:rPr>
        <w:t xml:space="preserve">      </w:t>
      </w:r>
      <w:hyperlink r:id="rId14">
        <w:r>
          <w:rPr>
            <w:rStyle w:val="Hyperlink1"/>
            <w:rFonts w:ascii="Times New Roman" w:hAnsi="Times New Roman"/>
            <w:lang w:val="fr-FR"/>
          </w:rPr>
          <w:t>https://drive.google.com/drive/folders/1LyEnX1QS-SReY7YwnA0R0jvBKvxgCEnn?usp=sharing</w:t>
        </w:r>
      </w:hyperlink>
    </w:p>
    <w:p>
      <w:pPr>
        <w:pStyle w:val="CorpsA"/>
        <w:jc w:val="right"/>
        <w:rPr>
          <w:rFonts w:ascii="Times New Roman" w:hAnsi="Times New Roman" w:eastAsia="Calibri" w:cs="Calibri"/>
          <w:b/>
          <w:b/>
          <w:bCs/>
          <w:sz w:val="24"/>
          <w:szCs w:val="24"/>
        </w:rPr>
      </w:pPr>
      <w:r>
        <w:rPr>
          <w:rFonts w:eastAsia="Calibri" w:cs="Calibri" w:ascii="Times New Roman" w:hAnsi="Times New Roman"/>
          <w:b/>
          <w:bCs/>
          <w:sz w:val="24"/>
          <w:szCs w:val="24"/>
        </w:rPr>
      </w:r>
    </w:p>
    <w:p>
      <w:pPr>
        <w:pStyle w:val="CorpsA"/>
        <w:jc w:val="both"/>
        <w:rPr/>
      </w:pPr>
      <w:r>
        <w:rPr>
          <w:rStyle w:val="Aucun"/>
          <w:rFonts w:ascii="Times New Roman" w:hAnsi="Times New Roman"/>
          <w:b/>
          <w:bCs/>
          <w:sz w:val="24"/>
          <w:szCs w:val="24"/>
          <w:lang w:val="fr-FR"/>
        </w:rPr>
        <w:t xml:space="preserve">Vous pouvez me contacter par mail si besoin : </w:t>
      </w:r>
      <w:hyperlink r:id="rId15">
        <w:r>
          <w:rPr>
            <w:rStyle w:val="Hyperlink1"/>
            <w:rFonts w:ascii="Times New Roman" w:hAnsi="Times New Roman"/>
            <w:lang w:val="fr-FR"/>
          </w:rPr>
          <w:t>aurore.chesneau@gmail.com</w:t>
        </w:r>
      </w:hyperlink>
      <w:r>
        <w:rPr>
          <w:rStyle w:val="Aucun"/>
          <w:rFonts w:ascii="Times New Roman" w:hAnsi="Times New Roman"/>
          <w:b/>
          <w:bCs/>
          <w:sz w:val="24"/>
          <w:szCs w:val="24"/>
          <w:lang w:val="fr-FR"/>
        </w:rPr>
        <w:t xml:space="preserve"> </w:t>
      </w:r>
    </w:p>
    <w:p>
      <w:pPr>
        <w:pStyle w:val="CorpsA"/>
        <w:jc w:val="both"/>
        <w:rPr>
          <w:rFonts w:ascii="Times New Roman" w:hAnsi="Times New Roman" w:eastAsia="Calibri" w:cs="Calibri"/>
          <w:b/>
          <w:b/>
          <w:bCs/>
          <w:sz w:val="24"/>
          <w:szCs w:val="24"/>
        </w:rPr>
      </w:pPr>
      <w:r>
        <w:rPr>
          <w:rFonts w:eastAsia="Calibri" w:cs="Calibri" w:ascii="Times New Roman" w:hAnsi="Times New Roman"/>
          <w:b/>
          <w:bCs/>
          <w:sz w:val="24"/>
          <w:szCs w:val="24"/>
        </w:rPr>
      </w:r>
    </w:p>
    <w:p>
      <w:pPr>
        <w:pStyle w:val="CorpsA"/>
        <w:jc w:val="both"/>
        <w:rPr>
          <w:rFonts w:ascii="Times New Roman" w:hAnsi="Times New Roman" w:eastAsia="Calibri" w:cs="Calibri"/>
          <w:b/>
          <w:b/>
          <w:bCs/>
          <w:sz w:val="24"/>
          <w:szCs w:val="24"/>
        </w:rPr>
      </w:pPr>
      <w:r>
        <w:rPr>
          <w:rFonts w:eastAsia="Calibri" w:cs="Calibri" w:ascii="Times New Roman" w:hAnsi="Times New Roman"/>
          <w:b/>
          <w:bCs/>
          <w:sz w:val="24"/>
          <w:szCs w:val="24"/>
        </w:rPr>
      </w:r>
    </w:p>
    <w:p>
      <w:pPr>
        <w:pStyle w:val="CorpsA"/>
        <w:jc w:val="both"/>
        <w:rPr>
          <w:rFonts w:ascii="Times New Roman" w:hAnsi="Times New Roman" w:eastAsia="Calibri" w:cs="Calibri"/>
          <w:b/>
          <w:b/>
          <w:bCs/>
          <w:sz w:val="24"/>
          <w:szCs w:val="24"/>
        </w:rPr>
      </w:pPr>
      <w:r>
        <w:rPr>
          <w:rFonts w:eastAsia="Calibri" w:cs="Calibri" w:ascii="Times New Roman" w:hAnsi="Times New Roman"/>
          <w:b/>
          <w:bCs/>
          <w:sz w:val="24"/>
          <w:szCs w:val="24"/>
        </w:rPr>
      </w:r>
      <w:r>
        <w:br w:type="page"/>
      </w:r>
    </w:p>
    <w:p>
      <w:pPr>
        <w:pStyle w:val="Normal"/>
        <w:jc w:val="center"/>
        <w:rPr>
          <w:rFonts w:ascii="Times New Roman" w:hAnsi="Times New Roman"/>
          <w:sz w:val="32"/>
          <w:szCs w:val="32"/>
        </w:rPr>
      </w:pPr>
      <w:r>
        <w:rPr>
          <w:rFonts w:ascii="Times New Roman" w:hAnsi="Times New Roman"/>
          <w:b/>
          <w:sz w:val="32"/>
          <w:szCs w:val="32"/>
        </w:rPr>
        <w:t>LATIN / GREC / CULTURE ANTIQUE</w:t>
      </w:r>
    </w:p>
    <w:p>
      <w:pPr>
        <w:pStyle w:val="Normal"/>
        <w:jc w:val="center"/>
        <w:rPr>
          <w:rFonts w:ascii="Times New Roman" w:hAnsi="Times New Roman"/>
          <w:sz w:val="32"/>
          <w:szCs w:val="32"/>
        </w:rPr>
      </w:pPr>
      <w:r>
        <w:rPr>
          <w:rFonts w:ascii="Times New Roman" w:hAnsi="Times New Roman"/>
          <w:b/>
          <w:sz w:val="32"/>
          <w:szCs w:val="32"/>
        </w:rPr>
        <w:t>Mme PUAUX</w:t>
      </w:r>
    </w:p>
    <w:p>
      <w:pPr>
        <w:pStyle w:val="Normal"/>
        <w:jc w:val="center"/>
        <w:rPr>
          <w:rFonts w:ascii="Times New Roman" w:hAnsi="Times New Roman"/>
          <w:b/>
          <w:b/>
          <w:u w:val="single"/>
        </w:rPr>
      </w:pPr>
      <w:r>
        <w:rPr>
          <w:rFonts w:ascii="Times New Roman" w:hAnsi="Times New Roman"/>
          <w:b/>
          <w:u w:val="single"/>
        </w:rPr>
      </w:r>
    </w:p>
    <w:p>
      <w:pPr>
        <w:pStyle w:val="Normal"/>
        <w:jc w:val="center"/>
        <w:rPr>
          <w:rFonts w:ascii="Times New Roman" w:hAnsi="Times New Roman"/>
          <w:b/>
          <w:b/>
          <w:u w:val="single"/>
        </w:rPr>
      </w:pPr>
      <w:r>
        <w:rPr>
          <w:rFonts w:ascii="Times New Roman" w:hAnsi="Times New Roman"/>
          <w:b/>
          <w:u w:val="single"/>
        </w:rPr>
      </w:r>
    </w:p>
    <w:p>
      <w:pPr>
        <w:pStyle w:val="Normal"/>
        <w:jc w:val="center"/>
        <w:rPr>
          <w:rFonts w:ascii="Times New Roman" w:hAnsi="Times New Roman"/>
        </w:rPr>
      </w:pPr>
      <w:r>
        <w:rPr>
          <w:rFonts w:ascii="Times New Roman" w:hAnsi="Times New Roman"/>
          <w:b/>
          <w:u w:val="single"/>
        </w:rPr>
        <w:t xml:space="preserve">A propos de l'enseignement des langues anciennes et de la culture antique en hypokhâgne </w:t>
      </w:r>
      <w:r>
        <w:rPr>
          <w:rFonts w:ascii="Times New Roman" w:hAnsi="Times New Roman"/>
          <w:b/>
        </w:rPr>
        <w:t>:</w:t>
      </w:r>
    </w:p>
    <w:p>
      <w:pPr>
        <w:pStyle w:val="Normal"/>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 xml:space="preserve">L'année d'hypokhâgne offre à tous les étudiants une approche des langues et cultures de l'Antiquité, qui sont les fondements toujours vivants de la culture occidentale et dont l'approche est indispensable à la formation d'une culture générale solide, quelles que soient les directions que prendront vos études. </w:t>
      </w:r>
    </w:p>
    <w:p>
      <w:pPr>
        <w:pStyle w:val="Normal"/>
        <w:jc w:val="both"/>
        <w:rPr>
          <w:rFonts w:ascii="Times New Roman" w:hAnsi="Times New Roman"/>
        </w:rPr>
      </w:pPr>
      <w:r>
        <w:rPr>
          <w:rFonts w:ascii="Times New Roman" w:hAnsi="Times New Roman"/>
          <w:sz w:val="20"/>
          <w:szCs w:val="20"/>
        </w:rPr>
        <w:tab/>
        <w:t>Sachez par ailleurs que le concours d'entrée à l'ENS Paris comporte une épreuve de langue ancienne obligatoire, le concours de l'ENS Lyon des épreuves de spécialité (lettres classiques ou modernes) et qu’on peut faire le choix de passer le latin en lieu et place de la LV II à l’écrit des concours de certaines écoles (écoles de commerce, Saint Cyr) et à l’oral du concours ENS Lyon en cas d’admissibilité. Si vous visez une agrégation de lettres modernes, vous passerez une épreuve de latin ou de grec. Au CAPES de lettres modernes une spécialité permettant d'enseigner une langue ancienne sera désormais proposée.</w:t>
      </w:r>
    </w:p>
    <w:p>
      <w:pPr>
        <w:pStyle w:val="Normal"/>
        <w:jc w:val="both"/>
        <w:rPr>
          <w:rFonts w:ascii="Times New Roman" w:hAnsi="Times New Roman"/>
          <w:sz w:val="20"/>
          <w:szCs w:val="20"/>
        </w:rPr>
      </w:pPr>
      <w:r>
        <w:rPr>
          <w:rFonts w:ascii="Times New Roman" w:hAnsi="Times New Roman"/>
          <w:sz w:val="20"/>
          <w:szCs w:val="20"/>
        </w:rPr>
      </w:r>
    </w:p>
    <w:p>
      <w:pPr>
        <w:pStyle w:val="Normal"/>
        <w:jc w:val="center"/>
        <w:rPr>
          <w:rFonts w:ascii="Times New Roman" w:hAnsi="Times New Roman"/>
        </w:rPr>
      </w:pPr>
      <w:r>
        <w:rPr>
          <w:rFonts w:ascii="Times New Roman" w:hAnsi="Times New Roman"/>
        </w:rPr>
        <w:t>Vous suivrez donc ces  enseignements obligatoires :</w:t>
      </w:r>
    </w:p>
    <w:p>
      <w:pPr>
        <w:pStyle w:val="Normal"/>
        <w:jc w:val="center"/>
        <w:rPr>
          <w:rFonts w:ascii="Times New Roman" w:hAnsi="Times New Roman"/>
        </w:rPr>
      </w:pPr>
      <w:r>
        <w:rPr>
          <w:rFonts w:ascii="Times New Roman" w:hAnsi="Times New Roman"/>
        </w:rPr>
        <w:t xml:space="preserve">- une heure de culture antique hebdomadaire, centrée sur un thème assez vaste : le thème choisi pour l’année 2025-2026 est : </w:t>
      </w:r>
      <w:r>
        <w:rPr>
          <w:rFonts w:ascii="Times New Roman" w:hAnsi="Times New Roman"/>
          <w:b/>
        </w:rPr>
        <w:t>« l’ailleurs»</w:t>
      </w:r>
    </w:p>
    <w:p>
      <w:pPr>
        <w:pStyle w:val="Normal"/>
        <w:rPr>
          <w:rFonts w:ascii="Times New Roman" w:hAnsi="Times New Roman"/>
        </w:rPr>
      </w:pPr>
      <w:r>
        <w:rPr>
          <w:rFonts w:ascii="Times New Roman" w:hAnsi="Times New Roman"/>
        </w:rPr>
        <w:t xml:space="preserve">     </w:t>
      </w:r>
      <w:r>
        <w:rPr>
          <w:rFonts w:ascii="Times New Roman" w:hAnsi="Times New Roman"/>
        </w:rPr>
        <w:t xml:space="preserve">- deux heures hebdomadaires de latin ou de grec (au choix).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u w:val="single"/>
        </w:rPr>
        <w:t>NB: Vous pouvez – et c’est très bénéfique - choisir de suivre les deux enseignements : latin ET grec.</w:t>
      </w:r>
    </w:p>
    <w:p>
      <w:pPr>
        <w:pStyle w:val="Normal"/>
        <w:rPr>
          <w:rFonts w:ascii="Times New Roman" w:hAnsi="Times New Roman"/>
          <w:u w:val="single"/>
        </w:rPr>
      </w:pPr>
      <w:r>
        <w:rPr>
          <w:rFonts w:ascii="Times New Roman" w:hAnsi="Times New Roman"/>
          <w:u w:val="single"/>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L'heure de culture antique:</w:t>
      </w:r>
    </w:p>
    <w:p>
      <w:pPr>
        <w:pStyle w:val="Normal"/>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rPr>
        <w:tab/>
        <w:t xml:space="preserve">Y seront traités divers aspects du thème au programme, à partir de textes littéraires de l'Antiquité grecque et latine. </w:t>
      </w:r>
    </w:p>
    <w:p>
      <w:pPr>
        <w:pStyle w:val="Normal"/>
        <w:rPr>
          <w:rFonts w:ascii="Times New Roman" w:hAnsi="Times New Roman"/>
        </w:rPr>
      </w:pPr>
      <w:r>
        <w:rPr>
          <w:rFonts w:ascii="Times New Roman" w:hAnsi="Times New Roman"/>
        </w:rPr>
        <w:tab/>
        <w:t xml:space="preserve">Nous commencerons à la rentrée par une étude du thème de « l’ailleurs » dans </w:t>
      </w:r>
      <w:r>
        <w:rPr>
          <w:rFonts w:ascii="Times New Roman" w:hAnsi="Times New Roman"/>
          <w:b/>
          <w:i/>
        </w:rPr>
        <w:t>l'Odyssée</w:t>
      </w:r>
      <w:r>
        <w:rPr>
          <w:rFonts w:ascii="Times New Roman" w:hAnsi="Times New Roman"/>
        </w:rPr>
        <w:t xml:space="preserve"> d'Homère; </w:t>
      </w:r>
      <w:r>
        <w:rPr>
          <w:rFonts w:ascii="Times New Roman" w:hAnsi="Times New Roman"/>
          <w:u w:val="single"/>
        </w:rPr>
        <w:t>il est demandé (voir infra) d'en faire la lecture pendant les vacances.</w:t>
      </w:r>
    </w:p>
    <w:p>
      <w:pPr>
        <w:pStyle w:val="Normal"/>
        <w:rPr>
          <w:rFonts w:ascii="Times New Roman" w:hAnsi="Times New Roman"/>
          <w:u w:val="single"/>
        </w:rPr>
      </w:pPr>
      <w:r>
        <w:rPr>
          <w:rFonts w:ascii="Times New Roman" w:hAnsi="Times New Roman"/>
          <w:u w:val="single"/>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Le latin :</w:t>
      </w:r>
    </w:p>
    <w:p>
      <w:pPr>
        <w:pStyle w:val="Normal"/>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rPr>
        <w:tab/>
        <w:t xml:space="preserve">Vous ferez le choix du latin si vous voulez vous initier à la langue mère du français (entre autres), une langue logique et puissamment synthétique, profondément inscrite dans l'histoire européenne par son extraordinaire pérennité, puisqu'elle fut non seulement la langue des Romains, celle de leur empire, mais aussi pendant plus d'un millénaire après la fin de l'hégémonie romaine la langue des savants, des juristes, de l'Eglise, des échanges intellectuels dans toute l'Europe… et au-delà.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w:t>
      </w:r>
      <w:r>
        <w:rPr>
          <w:rFonts w:ascii="Times New Roman" w:hAnsi="Times New Roman"/>
          <w:b/>
          <w:u w:val="single"/>
        </w:rPr>
        <w:t>le cours de latin</w:t>
      </w:r>
      <w:r>
        <w:rPr>
          <w:rFonts w:ascii="Times New Roman" w:hAnsi="Times New Roman"/>
          <w:u w:val="single"/>
        </w:rPr>
        <w:t xml:space="preserve"> </w:t>
      </w:r>
      <w:r>
        <w:rPr>
          <w:rFonts w:ascii="Times New Roman" w:hAnsi="Times New Roman"/>
          <w:b/>
          <w:u w:val="single"/>
        </w:rPr>
        <w:t>débutants</w:t>
      </w:r>
      <w:r>
        <w:rPr>
          <w:rFonts w:ascii="Times New Roman" w:hAnsi="Times New Roman"/>
        </w:rPr>
        <w:t xml:space="preserve"> s'adresse aux étudiants </w:t>
      </w:r>
      <w:r>
        <w:rPr>
          <w:rFonts w:ascii="Times New Roman" w:hAnsi="Times New Roman"/>
          <w:u w:val="single"/>
        </w:rPr>
        <w:t>n'ayant jamais étudié cette langue au cours de leur scolarité, et n'ayant absolument aucune familiarité avec le système des déclinaisons</w:t>
      </w:r>
      <w:r>
        <w:rPr>
          <w:rFonts w:ascii="Times New Roman" w:hAnsi="Times New Roman"/>
        </w:rPr>
        <w:t xml:space="preserve">. Il est donc destiné aux </w:t>
      </w:r>
      <w:r>
        <w:rPr>
          <w:rFonts w:ascii="Times New Roman" w:hAnsi="Times New Roman"/>
          <w:b/>
        </w:rPr>
        <w:t>vrais</w:t>
      </w:r>
      <w:r>
        <w:rPr>
          <w:rFonts w:ascii="Times New Roman" w:hAnsi="Times New Roman"/>
        </w:rPr>
        <w:t xml:space="preserve"> débutants, </w:t>
      </w:r>
      <w:r>
        <w:rPr>
          <w:rFonts w:ascii="Times New Roman" w:hAnsi="Times New Roman"/>
          <w:b/>
        </w:rPr>
        <w:t>et à eux seulement</w:t>
      </w:r>
      <w:r>
        <w:rPr>
          <w:rFonts w:ascii="Times New Roman" w:hAnsi="Times New Roman"/>
        </w:rPr>
        <w: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w:t>
      </w:r>
      <w:r>
        <w:rPr>
          <w:rFonts w:ascii="Times New Roman" w:hAnsi="Times New Roman"/>
          <w:b/>
          <w:u w:val="single"/>
        </w:rPr>
        <w:t>le cours de latin avancés</w:t>
      </w:r>
      <w:r>
        <w:rPr>
          <w:rFonts w:ascii="Times New Roman" w:hAnsi="Times New Roman"/>
        </w:rPr>
        <w:t xml:space="preserve"> s'adresse aux étudiants qui ont suivi dans leur scolarité </w:t>
      </w:r>
      <w:r>
        <w:rPr>
          <w:rFonts w:ascii="Times New Roman" w:hAnsi="Times New Roman"/>
          <w:u w:val="single"/>
        </w:rPr>
        <w:t xml:space="preserve">une année ou plus de cours de latin </w:t>
      </w:r>
      <w:r>
        <w:rPr>
          <w:rFonts w:ascii="Times New Roman" w:hAnsi="Times New Roman"/>
        </w:rPr>
        <w:t>: il concerne donc :</w:t>
      </w:r>
    </w:p>
    <w:p>
      <w:pPr>
        <w:pStyle w:val="Normal"/>
        <w:jc w:val="both"/>
        <w:rPr>
          <w:rFonts w:ascii="Times New Roman" w:hAnsi="Times New Roman"/>
        </w:rPr>
      </w:pPr>
      <w:r>
        <w:rPr>
          <w:rFonts w:ascii="Times New Roman" w:hAnsi="Times New Roman"/>
        </w:rPr>
        <w:t>* ceux qui ont fait du latin au collège, un an ou plus, et ont abordé, même superficiellement, les déclinaisons.</w:t>
      </w:r>
    </w:p>
    <w:p>
      <w:pPr>
        <w:pStyle w:val="Normal"/>
        <w:jc w:val="both"/>
        <w:rPr>
          <w:rFonts w:ascii="Times New Roman" w:hAnsi="Times New Roman"/>
        </w:rPr>
      </w:pPr>
      <w:r>
        <w:rPr>
          <w:rFonts w:ascii="Times New Roman" w:hAnsi="Times New Roman"/>
        </w:rPr>
        <w:t xml:space="preserve">* ceux qui ont fait du latin au collège, puis au lycée pendant un, deux, ou trois ans (qu'ils aient ou non passé l'épreuve de bac) </w:t>
      </w:r>
    </w:p>
    <w:p>
      <w:pPr>
        <w:pStyle w:val="Normal"/>
        <w:jc w:val="both"/>
        <w:rPr>
          <w:rFonts w:ascii="Times New Roman" w:hAnsi="Times New Roman"/>
        </w:rPr>
      </w:pPr>
      <w:r>
        <w:rPr>
          <w:rFonts w:ascii="Times New Roman" w:hAnsi="Times New Roman"/>
        </w:rPr>
        <w:t>* ceux qui ont commencé cet apprentissage au lycée en grands débutants et ont fait au moins une année de latin, même s'ils n'ont pas suivi cet enseignement en terminale.</w:t>
      </w:r>
    </w:p>
    <w:p>
      <w:pPr>
        <w:pStyle w:val="Normal"/>
        <w:jc w:val="both"/>
        <w:rPr>
          <w:rFonts w:ascii="Times New Roman" w:hAnsi="Times New Roman"/>
        </w:rPr>
      </w:pPr>
      <w:r>
        <w:rPr>
          <w:rFonts w:ascii="Times New Roman" w:hAnsi="Times New Roman"/>
        </w:rPr>
        <w:t>* ceux qui se seraient initiés seuls au latin, ou auraient suivi un enseignement de latin en faculté.</w:t>
      </w:r>
    </w:p>
    <w:p>
      <w:pPr>
        <w:pStyle w:val="Normal"/>
        <w:jc w:val="both"/>
        <w:rPr>
          <w:rFonts w:ascii="Times New Roman" w:hAnsi="Times New Roman"/>
        </w:rPr>
      </w:pPr>
      <w:r>
        <w:rPr>
          <w:rFonts w:ascii="Times New Roman" w:hAnsi="Times New Roman"/>
        </w:rPr>
        <w:t xml:space="preserve">NB : </w:t>
      </w:r>
      <w:r>
        <w:rPr>
          <w:rFonts w:ascii="Times New Roman" w:hAnsi="Times New Roman"/>
          <w:u w:val="single"/>
        </w:rPr>
        <w:t>Peuvent être concernés également </w:t>
      </w:r>
      <w:r>
        <w:rPr>
          <w:rFonts w:ascii="Times New Roman" w:hAnsi="Times New Roman"/>
        </w:rPr>
        <w:t xml:space="preserve">: ceux qui ont des connaissances grammaticales assez solides en français (natures des mots, fonctions grammaticales….) et pourront ainsi s’initier plus vite au latin que dans le cours pour débutants, et aller plus loin.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rPr>
        <w:t xml:space="preserve">     </w:t>
      </w:r>
      <w:r>
        <w:rPr>
          <w:rFonts w:ascii="Times New Roman" w:hAnsi="Times New Roman"/>
          <w:b/>
        </w:rPr>
        <w:t>La répartition des étudiants entre les deux groupes de latin se fera à la rentrée.</w:t>
      </w:r>
    </w:p>
    <w:p>
      <w:pPr>
        <w:pStyle w:val="Normal"/>
        <w:jc w:val="both"/>
        <w:rPr/>
      </w:pPr>
      <w:r>
        <w:rPr>
          <w:rStyle w:val="Accentuation"/>
          <w:rFonts w:ascii="Times New Roman" w:hAnsi="Times New Roman"/>
          <w:i w:val="false"/>
        </w:rPr>
        <w:t xml:space="preserve">     </w:t>
      </w:r>
      <w:r>
        <w:rPr>
          <w:rStyle w:val="Accentuation"/>
          <w:rFonts w:ascii="Times New Roman" w:hAnsi="Times New Roman"/>
          <w:i w:val="false"/>
        </w:rPr>
        <w:t>En cours avancés nous  reprendrons les apprentissages selon vos différents niveaux, aussi ne vous inquiétez pas s'il vous semble n'avoir que très peu de connaissances en latin, ou avoir oublié beaucoup de choses.</w:t>
      </w:r>
    </w:p>
    <w:p>
      <w:pPr>
        <w:pStyle w:val="Normal"/>
        <w:jc w:val="both"/>
        <w:rPr>
          <w:rFonts w:ascii="Times New Roman" w:hAnsi="Times New Roman"/>
          <w:i w:val="false"/>
          <w:i w:val="false"/>
        </w:rPr>
      </w:pPr>
      <w:r>
        <w:rPr>
          <w:rFonts w:ascii="Times New Roman" w:hAnsi="Times New Roman"/>
          <w:i w:val="false"/>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rPr>
        <w:t>Le grec:</w:t>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rPr>
        <w:tab/>
        <w:t>Vous choisirez le grec si vous êtes férus d'étymologie, d'histoire, d'archéologie, et de philosophie, pour la richesse et la souplesse fascinantes de cette langue dans laquelle sont inscrits beaucoup des plus grands chefs d'œuvre de la pensée et de la littérature occidentales.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 xml:space="preserve">Le Lycée Corot propose seulement deux heures de grec; </w:t>
      </w:r>
      <w:r>
        <w:rPr>
          <w:rFonts w:ascii="Times New Roman" w:hAnsi="Times New Roman"/>
          <w:u w:val="single"/>
        </w:rPr>
        <w:t>il s'agira d'un cours pour débutants essentiellement</w:t>
      </w:r>
      <w:r>
        <w:rPr>
          <w:rFonts w:ascii="Times New Roman" w:hAnsi="Times New Roman"/>
        </w:rPr>
        <w:t xml:space="preserve">, destiné aux étudiants qui n'ont jamais étudié cette langue ou en ont eu une approche réduite au collège. </w:t>
      </w:r>
      <w:r>
        <w:rPr>
          <w:rFonts w:ascii="Times New Roman" w:hAnsi="Times New Roman"/>
          <w:u w:val="single"/>
        </w:rPr>
        <w:t>Ce cours unique peut aussi accueillir des élèves qui ont étudié le grec dans le secondaire et souhaitent le poursuivre</w:t>
      </w:r>
      <w:r>
        <w:rPr>
          <w:rFonts w:ascii="Times New Roman" w:hAnsi="Times New Roman"/>
        </w:rPr>
        <w:t>: des exercices spécifiques leur seront alors proposés.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L'enseignement de latin et/ou de grec vise à la découverte (ou à l'approfondissement) des structures fondamentales de la langue, et à l'exploration de quelques aspects de la culture grecque ou latine, et de leurs résonances à travers les siècles; nous nous appuierons systématiquement sur des textes littéraires authentiques, accompagnés ou non de leur traduction. Seront privilégiés, mais sans exclusive, les textes ayant un rapport avec le thème de culture antique au programme.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u w:val="single"/>
        </w:rPr>
        <w:t xml:space="preserve">Livres à se procurer et conseils de lecture </w:t>
      </w:r>
      <w:r>
        <w:rPr>
          <w:rFonts w:ascii="Times New Roman" w:hAnsi="Times New Roman"/>
          <w:b/>
        </w:rPr>
        <w:t>:</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sz w:val="20"/>
          <w:szCs w:val="20"/>
        </w:rPr>
        <w:t xml:space="preserve">(NB : vous pourrez trouver la plupart de ces livres, et notamment des dictionnaires d’occasion si vous souhaitez vous en procurer, au rayons « langues anciennes » de la libraire Gibert , 26 boulevard Saint Michel à Paris) </w:t>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rPr>
      </w:pPr>
      <w:r>
        <w:rPr>
          <w:rFonts w:ascii="Times New Roman" w:hAnsi="Times New Roman"/>
          <w:b/>
        </w:rPr>
        <w:t>1) Cours de latin débutants</w:t>
      </w:r>
      <w:r>
        <w:rPr>
          <w:rFonts w:ascii="Times New Roman" w:hAnsi="Times New Roman"/>
        </w:rPr>
        <w:t xml:space="preserve">: </w:t>
      </w:r>
    </w:p>
    <w:p>
      <w:pPr>
        <w:pStyle w:val="Normal"/>
        <w:rPr>
          <w:rFonts w:ascii="Times New Roman" w:hAnsi="Times New Roman"/>
        </w:rPr>
      </w:pPr>
      <w:r>
        <w:rPr>
          <w:rFonts w:ascii="Times New Roman" w:hAnsi="Times New Roman"/>
        </w:rPr>
        <w:t xml:space="preserve">=&gt; </w:t>
      </w:r>
      <w:r>
        <w:rPr>
          <w:rFonts w:ascii="Times New Roman" w:hAnsi="Times New Roman"/>
          <w:u w:val="single"/>
        </w:rPr>
        <w:t>Vous devez vous procurer pour la rentrée</w:t>
      </w:r>
      <w:r>
        <w:rPr>
          <w:rFonts w:ascii="Times New Roman" w:hAnsi="Times New Roman"/>
        </w:rPr>
        <w:t xml:space="preserve"> l'ouvrage : </w:t>
      </w:r>
      <w:r>
        <w:rPr>
          <w:rFonts w:ascii="Times New Roman" w:hAnsi="Times New Roman"/>
          <w:b/>
          <w:i/>
        </w:rPr>
        <w:t>Latin pour débutants, 20 leçons pour s'initier et progresser,</w:t>
      </w:r>
      <w:r>
        <w:rPr>
          <w:rFonts w:ascii="Times New Roman" w:hAnsi="Times New Roman"/>
        </w:rPr>
        <w:t xml:space="preserve"> de Micheline Moreau-Rouault, éditions Librio (choisir la nouvelle édition) : la plupart des notions que nous étudierons s’y trouvent rassemblées, vous pourrez donc les consulter facilement en complément du cours.</w:t>
      </w:r>
    </w:p>
    <w:p>
      <w:pPr>
        <w:pStyle w:val="Normal"/>
        <w:rPr>
          <w:rFonts w:ascii="Times New Roman" w:hAnsi="Times New Roman"/>
        </w:rPr>
      </w:pPr>
      <w:r>
        <w:rPr>
          <w:rFonts w:ascii="Times New Roman" w:hAnsi="Times New Roman"/>
        </w:rPr>
        <w:t xml:space="preserve">=&gt; Ouvrages utiles pour approfondir :  </w:t>
      </w:r>
    </w:p>
    <w:p>
      <w:pPr>
        <w:pStyle w:val="Normal"/>
        <w:rPr>
          <w:rFonts w:ascii="Times New Roman" w:hAnsi="Times New Roman"/>
        </w:rPr>
      </w:pPr>
      <w:r>
        <w:rPr>
          <w:rFonts w:ascii="Times New Roman" w:hAnsi="Times New Roman"/>
        </w:rPr>
        <w:t xml:space="preserve">* </w:t>
      </w:r>
      <w:r>
        <w:rPr>
          <w:rFonts w:ascii="Times New Roman" w:hAnsi="Times New Roman"/>
          <w:b/>
          <w:i/>
        </w:rPr>
        <w:t>Dictionnaire latin de poche</w:t>
      </w:r>
      <w:r>
        <w:rPr>
          <w:rFonts w:ascii="Times New Roman" w:hAnsi="Times New Roman"/>
        </w:rPr>
        <w:t xml:space="preserve"> (Auzaneau/ Avril) OU </w:t>
      </w:r>
      <w:r>
        <w:rPr>
          <w:rFonts w:ascii="Times New Roman" w:hAnsi="Times New Roman"/>
          <w:b/>
          <w:i/>
        </w:rPr>
        <w:t xml:space="preserve">Gaffiot Dictionnaire latin français abrégé </w:t>
      </w:r>
      <w:r>
        <w:rPr>
          <w:rFonts w:ascii="Times New Roman" w:hAnsi="Times New Roman"/>
        </w:rPr>
        <w:t>en livre de poche.</w:t>
      </w:r>
    </w:p>
    <w:p>
      <w:pPr>
        <w:pStyle w:val="Normal"/>
        <w:rPr>
          <w:rFonts w:ascii="Times New Roman" w:hAnsi="Times New Roman"/>
        </w:rPr>
      </w:pPr>
      <w:r>
        <w:rPr>
          <w:rFonts w:ascii="Times New Roman" w:hAnsi="Times New Roman"/>
        </w:rPr>
        <w:t xml:space="preserve">* </w:t>
      </w:r>
      <w:r>
        <w:rPr>
          <w:rFonts w:ascii="Times New Roman" w:hAnsi="Times New Roman"/>
          <w:b/>
          <w:i/>
        </w:rPr>
        <w:t>Grammaire latine</w:t>
      </w:r>
      <w:r>
        <w:rPr>
          <w:rFonts w:ascii="Times New Roman" w:hAnsi="Times New Roman"/>
        </w:rPr>
        <w:t xml:space="preserve"> (Cart, Grimal, Lamaison, Noirville) aux éditions Nathan.</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2) Cours de latin avancés</w:t>
      </w:r>
      <w:r>
        <w:rPr>
          <w:rFonts w:ascii="Times New Roman" w:hAnsi="Times New Roman"/>
        </w:rPr>
        <w:t xml:space="preserve">: </w:t>
      </w:r>
    </w:p>
    <w:p>
      <w:pPr>
        <w:pStyle w:val="Normal"/>
        <w:rPr>
          <w:rFonts w:ascii="Times New Roman" w:hAnsi="Times New Roman"/>
        </w:rPr>
      </w:pPr>
      <w:r>
        <w:rPr>
          <w:rFonts w:ascii="Times New Roman" w:hAnsi="Times New Roman"/>
        </w:rPr>
        <w:t xml:space="preserve">=&gt; </w:t>
      </w:r>
      <w:r>
        <w:rPr>
          <w:rFonts w:ascii="Times New Roman" w:hAnsi="Times New Roman"/>
          <w:u w:val="single"/>
        </w:rPr>
        <w:t>Vous devez vous procurer pour la rentrée</w:t>
      </w:r>
      <w:r>
        <w:rPr>
          <w:rFonts w:ascii="Times New Roman" w:hAnsi="Times New Roman"/>
        </w:rPr>
        <w:t xml:space="preserve"> l'ouvrage : </w:t>
      </w:r>
      <w:r>
        <w:rPr>
          <w:rFonts w:ascii="Times New Roman" w:hAnsi="Times New Roman"/>
          <w:b/>
          <w:i/>
        </w:rPr>
        <w:t>Latin pour débutants, 20 leçons pour s'initier et progresser,</w:t>
      </w:r>
      <w:r>
        <w:rPr>
          <w:rFonts w:ascii="Times New Roman" w:hAnsi="Times New Roman"/>
        </w:rPr>
        <w:t xml:space="preserve"> de Micheline Moreau-Rouault, éditions Librio (choisir la nouvelle édition): cet ouvrage contient les connaissances de base, que vous pourrez donc consulter facilement en complément du cours.</w:t>
      </w:r>
    </w:p>
    <w:p>
      <w:pPr>
        <w:pStyle w:val="Normal"/>
        <w:rPr>
          <w:rFonts w:ascii="Times New Roman" w:hAnsi="Times New Roman"/>
        </w:rPr>
      </w:pPr>
      <w:r>
        <w:rPr>
          <w:rFonts w:ascii="Times New Roman" w:hAnsi="Times New Roman"/>
        </w:rPr>
        <w:t>=&gt; En outre il est recommandé de se procurer si possible :</w:t>
      </w:r>
    </w:p>
    <w:p>
      <w:pPr>
        <w:pStyle w:val="Normal"/>
        <w:rPr>
          <w:rFonts w:ascii="Times New Roman" w:hAnsi="Times New Roman"/>
        </w:rPr>
      </w:pPr>
      <w:r>
        <w:rPr>
          <w:rFonts w:ascii="Times New Roman" w:hAnsi="Times New Roman"/>
        </w:rPr>
        <w:t xml:space="preserve">* un dictionnaire latin-français: </w:t>
      </w:r>
      <w:r>
        <w:rPr>
          <w:rFonts w:ascii="Times New Roman" w:hAnsi="Times New Roman"/>
          <w:b/>
          <w:i/>
        </w:rPr>
        <w:t>Dictionnaire latin de poche</w:t>
      </w:r>
      <w:r>
        <w:rPr>
          <w:rFonts w:ascii="Times New Roman" w:hAnsi="Times New Roman"/>
        </w:rPr>
        <w:t xml:space="preserve"> (Auzaneau/ Avril) OU </w:t>
      </w:r>
      <w:r>
        <w:rPr>
          <w:rFonts w:ascii="Times New Roman" w:hAnsi="Times New Roman"/>
          <w:b/>
          <w:i/>
        </w:rPr>
        <w:t>Gaffiot Dictionnaire latin français abrégé</w:t>
      </w:r>
      <w:r>
        <w:rPr>
          <w:rFonts w:ascii="Times New Roman" w:hAnsi="Times New Roman"/>
        </w:rPr>
        <w:t xml:space="preserve"> en livre de poche.</w:t>
      </w:r>
    </w:p>
    <w:p>
      <w:pPr>
        <w:pStyle w:val="Normal"/>
        <w:rPr>
          <w:rFonts w:ascii="Times New Roman" w:hAnsi="Times New Roman"/>
        </w:rPr>
      </w:pPr>
      <w:r>
        <w:rPr>
          <w:rFonts w:ascii="Times New Roman" w:hAnsi="Times New Roman"/>
        </w:rPr>
        <w:t xml:space="preserve">* une grammaire : </w:t>
      </w:r>
      <w:r>
        <w:rPr>
          <w:rFonts w:ascii="Times New Roman" w:hAnsi="Times New Roman"/>
          <w:b/>
          <w:i/>
        </w:rPr>
        <w:t>Grammaire latine</w:t>
      </w:r>
      <w:r>
        <w:rPr>
          <w:rFonts w:ascii="Times New Roman" w:hAnsi="Times New Roman"/>
        </w:rPr>
        <w:t xml:space="preserve"> (Cart, Grimal, Lamaison, Noirville) aux éditions Nathan</w:t>
      </w:r>
    </w:p>
    <w:p>
      <w:pPr>
        <w:pStyle w:val="Normal"/>
        <w:rPr>
          <w:rFonts w:ascii="Times New Roman" w:hAnsi="Times New Roman"/>
        </w:rPr>
      </w:pPr>
      <w:r>
        <w:rPr>
          <w:rFonts w:ascii="Times New Roman" w:hAnsi="Times New Roman"/>
          <w:sz w:val="20"/>
          <w:szCs w:val="20"/>
        </w:rPr>
        <w:t>NB: si vous avez déjà en votre possession un autre dictionnaire, et/ou une autre grammaire, gardez-les, il n'est pas nécessaire d'en changer.</w:t>
      </w:r>
    </w:p>
    <w:p>
      <w:pPr>
        <w:pStyle w:val="Normal"/>
        <w:rPr>
          <w:rFonts w:ascii="Times New Roman" w:hAnsi="Times New Roman"/>
          <w:sz w:val="20"/>
          <w:szCs w:val="20"/>
        </w:rPr>
      </w:pPr>
      <w:r>
        <w:rPr>
          <w:rFonts w:ascii="Times New Roman" w:hAnsi="Times New Roman"/>
          <w:sz w:val="20"/>
          <w:szCs w:val="20"/>
        </w:rPr>
      </w:r>
    </w:p>
    <w:p>
      <w:pPr>
        <w:pStyle w:val="Normal"/>
        <w:rPr>
          <w:rFonts w:ascii="Times New Roman" w:hAnsi="Times New Roman"/>
        </w:rPr>
      </w:pPr>
      <w:r>
        <w:rPr>
          <w:rFonts w:ascii="Times New Roman" w:hAnsi="Times New Roman"/>
          <w:b/>
        </w:rPr>
        <w:t>3) Cours de grec</w:t>
      </w:r>
      <w:r>
        <w:rPr>
          <w:rFonts w:ascii="Times New Roman" w:hAnsi="Times New Roman"/>
        </w:rPr>
        <w:t xml:space="preserve">: </w:t>
      </w:r>
    </w:p>
    <w:p>
      <w:pPr>
        <w:pStyle w:val="Normal"/>
        <w:rPr>
          <w:rFonts w:ascii="Times New Roman" w:hAnsi="Times New Roman"/>
        </w:rPr>
      </w:pPr>
      <w:r>
        <w:rPr>
          <w:rFonts w:ascii="Times New Roman" w:hAnsi="Times New Roman"/>
        </w:rPr>
        <w:t xml:space="preserve">=&gt; Nous travaillerons avec le fascicule suivant, </w:t>
      </w:r>
      <w:r>
        <w:rPr>
          <w:rFonts w:ascii="Times New Roman" w:hAnsi="Times New Roman"/>
          <w:u w:val="single"/>
        </w:rPr>
        <w:t xml:space="preserve">que vous devez vous procurer pour la rentrée </w:t>
      </w:r>
      <w:r>
        <w:rPr>
          <w:rFonts w:ascii="Times New Roman" w:hAnsi="Times New Roman"/>
        </w:rPr>
        <w:t xml:space="preserve">:  </w:t>
      </w:r>
      <w:r>
        <w:rPr>
          <w:rFonts w:ascii="Times New Roman" w:hAnsi="Times New Roman"/>
          <w:i/>
        </w:rPr>
        <w:t xml:space="preserve">GREC DEBUTANTS, Cahier d’activités, </w:t>
      </w:r>
      <w:r>
        <w:rPr>
          <w:rFonts w:ascii="Times New Roman" w:hAnsi="Times New Roman"/>
        </w:rPr>
        <w:t>de Danièle Jouanna, aux éditions Hatier Les</w:t>
      </w:r>
      <w:r>
        <w:rPr>
          <w:rFonts w:ascii="Times New Roman" w:hAnsi="Times New Roman"/>
          <w:i/>
        </w:rPr>
        <w:t xml:space="preserve"> </w:t>
      </w:r>
      <w:r>
        <w:rPr>
          <w:rFonts w:ascii="Times New Roman" w:hAnsi="Times New Roman"/>
        </w:rPr>
        <w:t>belles Lettres</w:t>
      </w:r>
      <w:r>
        <w:rPr>
          <w:rFonts w:ascii="Times New Roman" w:hAnsi="Times New Roman"/>
          <w:i/>
        </w:rPr>
        <w:t xml:space="preserve"> </w:t>
      </w:r>
    </w:p>
    <w:p>
      <w:pPr>
        <w:pStyle w:val="Normal"/>
        <w:jc w:val="both"/>
        <w:rPr>
          <w:rFonts w:ascii="Times New Roman" w:hAnsi="Times New Roman"/>
        </w:rPr>
      </w:pPr>
      <w:r>
        <w:rPr>
          <w:rFonts w:ascii="Times New Roman" w:hAnsi="Times New Roman"/>
        </w:rPr>
        <w:t xml:space="preserve"> </w:t>
      </w:r>
      <w:r>
        <w:rPr>
          <w:rFonts w:ascii="Times New Roman" w:hAnsi="Times New Roman"/>
        </w:rPr>
        <w:t xml:space="preserve">=&gt; L'acquisition d'un dictionnaire grec/français n'est pas obligatoire, mais recommandée: votre travail en sera facilité; outre le gros dictionnaire de référence, le </w:t>
      </w:r>
      <w:r>
        <w:rPr>
          <w:rFonts w:ascii="Times New Roman" w:hAnsi="Times New Roman"/>
          <w:b/>
          <w:i/>
        </w:rPr>
        <w:t>Bailly,</w:t>
      </w:r>
      <w:r>
        <w:rPr>
          <w:rFonts w:ascii="Times New Roman" w:hAnsi="Times New Roman"/>
        </w:rPr>
        <w:t xml:space="preserve"> et sa version abrégée (mais assez volumineuse) il existe de petits dictionnaires de poche grec/français, aux éditions Hatier par exemple.</w:t>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 xml:space="preserve">4) Cours de culture antique: </w:t>
      </w:r>
    </w:p>
    <w:p>
      <w:pPr>
        <w:pStyle w:val="Normal"/>
        <w:jc w:val="both"/>
        <w:rPr>
          <w:rFonts w:ascii="Times New Roman" w:hAnsi="Times New Roman"/>
        </w:rPr>
      </w:pPr>
      <w:r>
        <w:rPr>
          <w:rFonts w:ascii="Times New Roman" w:hAnsi="Times New Roman"/>
        </w:rPr>
        <w:t xml:space="preserve">- </w:t>
      </w:r>
      <w:r>
        <w:rPr>
          <w:rFonts w:ascii="Times New Roman" w:hAnsi="Times New Roman"/>
          <w:b/>
          <w:u w:val="single"/>
        </w:rPr>
        <w:t>pour la rentrée</w:t>
      </w:r>
      <w:r>
        <w:rPr>
          <w:rFonts w:ascii="Times New Roman" w:hAnsi="Times New Roman"/>
        </w:rPr>
        <w:t xml:space="preserve"> : </w:t>
      </w:r>
      <w:r>
        <w:rPr>
          <w:rFonts w:ascii="Times New Roman" w:hAnsi="Times New Roman"/>
          <w:b/>
          <w:i/>
        </w:rPr>
        <w:t xml:space="preserve">L’Odyssée </w:t>
      </w:r>
      <w:r>
        <w:rPr>
          <w:rFonts w:ascii="Times New Roman" w:hAnsi="Times New Roman"/>
        </w:rPr>
        <w:t xml:space="preserve">d'Homère (œuvre </w:t>
      </w:r>
      <w:r>
        <w:rPr>
          <w:rFonts w:ascii="Times New Roman" w:hAnsi="Times New Roman"/>
          <w:u w:val="single"/>
        </w:rPr>
        <w:t>intégrale,</w:t>
      </w:r>
      <w:r>
        <w:rPr>
          <w:rFonts w:ascii="Times New Roman" w:hAnsi="Times New Roman"/>
        </w:rPr>
        <w:t xml:space="preserve"> de préférence dans la traduction de Victor Bérard, préface de Pierre Vidal-Naquet, éditions le Livre de Poche ) : nous commencerons par cette œuvre fondatrice, </w:t>
      </w:r>
      <w:r>
        <w:rPr>
          <w:rFonts w:ascii="Times New Roman" w:hAnsi="Times New Roman"/>
          <w:b/>
        </w:rPr>
        <w:t>à lire donc pour la rentrée : au fil de votre lecture prenez des repères sur les voyages et aventures d’Ulysse, et les formes que peut prendre « l’ailleurs »</w:t>
      </w:r>
    </w:p>
    <w:p>
      <w:pPr>
        <w:pStyle w:val="Normal"/>
        <w:jc w:val="both"/>
        <w:rPr>
          <w:rFonts w:ascii="Times New Roman" w:hAnsi="Times New Roman"/>
        </w:rPr>
      </w:pPr>
      <w:r>
        <w:rPr>
          <w:rFonts w:ascii="Times New Roman" w:hAnsi="Times New Roman"/>
        </w:rPr>
        <w:t xml:space="preserve">ATTENTION : n’achetez pas un abrégé de </w:t>
      </w:r>
      <w:r>
        <w:rPr>
          <w:rFonts w:ascii="Times New Roman" w:hAnsi="Times New Roman"/>
          <w:i/>
        </w:rPr>
        <w:t>l’Odyssée</w:t>
      </w:r>
      <w:r>
        <w:rPr>
          <w:rFonts w:ascii="Times New Roman" w:hAnsi="Times New Roman"/>
        </w:rPr>
        <w:t>, ou une compilation d’extraits…</w:t>
      </w:r>
    </w:p>
    <w:p>
      <w:pPr>
        <w:pStyle w:val="Normal"/>
        <w:jc w:val="both"/>
        <w:rPr>
          <w:rFonts w:ascii="Times New Roman" w:hAnsi="Times New Roman"/>
        </w:rPr>
      </w:pPr>
      <w:r>
        <w:rPr>
          <w:rFonts w:ascii="Times New Roman" w:hAnsi="Times New Roman"/>
          <w:b/>
          <w:u w:val="single"/>
        </w:rPr>
        <w:t>- Ouvrage conseillé pour accompagner votre lecture :</w:t>
      </w:r>
    </w:p>
    <w:p>
      <w:pPr>
        <w:pStyle w:val="Normal"/>
        <w:jc w:val="both"/>
        <w:rPr>
          <w:rFonts w:ascii="Times New Roman" w:hAnsi="Times New Roman"/>
        </w:rPr>
      </w:pPr>
      <w:r>
        <w:rPr>
          <w:rFonts w:ascii="Times New Roman" w:hAnsi="Times New Roman"/>
        </w:rPr>
        <w:t xml:space="preserve"> </w:t>
      </w:r>
      <w:r>
        <w:rPr>
          <w:rFonts w:ascii="Times New Roman" w:hAnsi="Times New Roman"/>
          <w:b/>
          <w:i/>
        </w:rPr>
        <w:t>Le Monde d'Homère</w:t>
      </w:r>
      <w:r>
        <w:rPr>
          <w:rFonts w:ascii="Times New Roman" w:hAnsi="Times New Roman"/>
        </w:rPr>
        <w:t xml:space="preserve"> (P Vidal-Naquet) éditions Temps: petit livre format poche très accessible et agréable à lire.</w:t>
      </w:r>
    </w:p>
    <w:p>
      <w:pPr>
        <w:pStyle w:val="Normal"/>
        <w:jc w:val="both"/>
        <w:rPr>
          <w:rFonts w:ascii="Times New Roman" w:hAnsi="Times New Roman"/>
        </w:rPr>
      </w:pPr>
      <w:r>
        <w:rPr>
          <w:rFonts w:ascii="Times New Roman" w:hAnsi="Times New Roman"/>
        </w:rPr>
        <w:t xml:space="preserve">- </w:t>
      </w:r>
      <w:r>
        <w:rPr>
          <w:rFonts w:ascii="Times New Roman" w:hAnsi="Times New Roman"/>
          <w:b/>
          <w:u w:val="single"/>
        </w:rPr>
        <w:t xml:space="preserve">Ouvrages généralistes à consulter </w:t>
      </w:r>
      <w:r>
        <w:rPr>
          <w:rFonts w:ascii="Times New Roman" w:hAnsi="Times New Roman"/>
          <w:b/>
        </w:rPr>
        <w:t>:</w:t>
      </w:r>
    </w:p>
    <w:p>
      <w:pPr>
        <w:pStyle w:val="Normal"/>
        <w:jc w:val="both"/>
        <w:rPr>
          <w:rFonts w:ascii="Times New Roman" w:hAnsi="Times New Roman"/>
        </w:rPr>
      </w:pPr>
      <w:r>
        <w:rPr>
          <w:rFonts w:ascii="Times New Roman" w:hAnsi="Times New Roman"/>
        </w:rPr>
        <w:t xml:space="preserve">- </w:t>
      </w:r>
      <w:r>
        <w:rPr>
          <w:rFonts w:ascii="Times New Roman" w:hAnsi="Times New Roman"/>
          <w:b/>
          <w:i/>
        </w:rPr>
        <w:t>Dictionnaire de l'Antiquité</w:t>
      </w:r>
      <w:r>
        <w:rPr>
          <w:rFonts w:ascii="Times New Roman" w:hAnsi="Times New Roman"/>
        </w:rPr>
        <w:t xml:space="preserve"> (sous la direction de M.C. Howatson), éditions Robert Laffont, collection Bouquins. </w:t>
      </w:r>
    </w:p>
    <w:p>
      <w:pPr>
        <w:pStyle w:val="Normal"/>
        <w:jc w:val="both"/>
        <w:rPr>
          <w:rFonts w:ascii="Times New Roman" w:hAnsi="Times New Roman"/>
        </w:rPr>
      </w:pPr>
      <w:r>
        <w:rPr>
          <w:rFonts w:ascii="Times New Roman" w:hAnsi="Times New Roman"/>
        </w:rPr>
        <w:t xml:space="preserve">- </w:t>
      </w:r>
      <w:r>
        <w:rPr>
          <w:rFonts w:ascii="Times New Roman" w:hAnsi="Times New Roman"/>
          <w:b/>
          <w:i/>
        </w:rPr>
        <w:t>Guide romain antique</w:t>
      </w:r>
      <w:r>
        <w:rPr>
          <w:rFonts w:ascii="Times New Roman" w:hAnsi="Times New Roman"/>
        </w:rPr>
        <w:t xml:space="preserve"> (G Hacquart), éditions Hachette.</w:t>
      </w:r>
    </w:p>
    <w:p>
      <w:pPr>
        <w:pStyle w:val="Normal"/>
        <w:jc w:val="both"/>
        <w:rPr>
          <w:rFonts w:ascii="Times New Roman" w:hAnsi="Times New Roman"/>
        </w:rPr>
      </w:pPr>
      <w:r>
        <w:rPr>
          <w:rFonts w:ascii="Times New Roman" w:hAnsi="Times New Roman"/>
        </w:rPr>
        <w:t xml:space="preserve">- </w:t>
      </w:r>
      <w:r>
        <w:rPr>
          <w:rFonts w:ascii="Times New Roman" w:hAnsi="Times New Roman"/>
          <w:b/>
          <w:i/>
        </w:rPr>
        <w:t>Aide mémoire de grec</w:t>
      </w:r>
      <w:r>
        <w:rPr>
          <w:rFonts w:ascii="Times New Roman" w:hAnsi="Times New Roman"/>
        </w:rPr>
        <w:t xml:space="preserve"> (M Rat), éditions Nathan.</w:t>
      </w:r>
    </w:p>
    <w:p>
      <w:pPr>
        <w:pStyle w:val="Normal"/>
        <w:jc w:val="both"/>
        <w:rPr>
          <w:rFonts w:ascii="Times New Roman" w:hAnsi="Times New Roman"/>
        </w:rPr>
      </w:pPr>
      <w:r>
        <w:rPr>
          <w:rFonts w:ascii="Times New Roman" w:hAnsi="Times New Roman"/>
        </w:rPr>
        <w:t xml:space="preserve">- </w:t>
      </w:r>
      <w:r>
        <w:rPr>
          <w:rFonts w:ascii="Times New Roman" w:hAnsi="Times New Roman"/>
          <w:b/>
          <w:i/>
        </w:rPr>
        <w:t>l'Aventure grecque</w:t>
      </w:r>
      <w:r>
        <w:rPr>
          <w:rFonts w:ascii="Times New Roman" w:hAnsi="Times New Roman"/>
        </w:rPr>
        <w:t xml:space="preserve"> (P Levêque), livre de poche.</w:t>
      </w:r>
    </w:p>
    <w:sectPr>
      <w:footerReference w:type="default" r:id="rId16"/>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Helvetica">
    <w:altName w:val="Arial"/>
    <w:charset w:val="00"/>
    <w:family w:val="roman"/>
    <w:pitch w:val="variable"/>
  </w:font>
  <w:font w:name="Cambria">
    <w:charset w:val="00"/>
    <w:family w:val="roman"/>
    <w:pitch w:val="variable"/>
  </w:font>
  <w:font w:name="Times New Roman">
    <w:charset w:val="01"/>
    <w:family w:val="roman"/>
    <w:pitch w:val="variable"/>
  </w:font>
  <w:font w:name="Avenir Next Demi Bold">
    <w:charset w:val="01"/>
    <w:family w:val="auto"/>
    <w:pitch w:val="default"/>
  </w:font>
  <w:font w:name="Trebuchet MS">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17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Avenir Next Demi Bold" w:hAnsi="Avenir Next Demi Bold" w:cs="Avenir Next Demi Bold" w:hint="default"/>
      </w:rPr>
    </w:lvl>
    <w:lvl w:ilvl="1">
      <w:start w:val="1"/>
      <w:numFmt w:val="bullet"/>
      <w:lvlText w:val="•"/>
      <w:lvlJc w:val="left"/>
      <w:pPr>
        <w:tabs>
          <w:tab w:val="num" w:pos="0"/>
        </w:tabs>
        <w:ind w:left="1080" w:hanging="360"/>
      </w:pPr>
      <w:rPr>
        <w:rFonts w:ascii="Avenir Next Demi Bold" w:hAnsi="Avenir Next Demi Bold" w:cs="Avenir Next Demi Bold" w:hint="default"/>
      </w:rPr>
    </w:lvl>
    <w:lvl w:ilvl="2">
      <w:start w:val="1"/>
      <w:numFmt w:val="bullet"/>
      <w:lvlText w:val="•"/>
      <w:lvlJc w:val="left"/>
      <w:pPr>
        <w:tabs>
          <w:tab w:val="num" w:pos="0"/>
        </w:tabs>
        <w:ind w:left="1800" w:hanging="360"/>
      </w:pPr>
      <w:rPr>
        <w:rFonts w:ascii="Avenir Next Demi Bold" w:hAnsi="Avenir Next Demi Bold" w:cs="Avenir Next Demi Bold" w:hint="default"/>
      </w:rPr>
    </w:lvl>
    <w:lvl w:ilvl="3">
      <w:start w:val="1"/>
      <w:numFmt w:val="bullet"/>
      <w:lvlText w:val="•"/>
      <w:lvlJc w:val="left"/>
      <w:pPr>
        <w:tabs>
          <w:tab w:val="num" w:pos="0"/>
        </w:tabs>
        <w:ind w:left="2520" w:hanging="360"/>
      </w:pPr>
      <w:rPr>
        <w:rFonts w:ascii="Avenir Next Demi Bold" w:hAnsi="Avenir Next Demi Bold" w:cs="Avenir Next Demi Bold" w:hint="default"/>
      </w:rPr>
    </w:lvl>
    <w:lvl w:ilvl="4">
      <w:start w:val="1"/>
      <w:numFmt w:val="bullet"/>
      <w:lvlText w:val="•"/>
      <w:lvlJc w:val="left"/>
      <w:pPr>
        <w:tabs>
          <w:tab w:val="num" w:pos="0"/>
        </w:tabs>
        <w:ind w:left="3240" w:hanging="360"/>
      </w:pPr>
      <w:rPr>
        <w:rFonts w:ascii="Avenir Next Demi Bold" w:hAnsi="Avenir Next Demi Bold" w:cs="Avenir Next Demi Bold" w:hint="default"/>
      </w:rPr>
    </w:lvl>
    <w:lvl w:ilvl="5">
      <w:start w:val="1"/>
      <w:numFmt w:val="bullet"/>
      <w:lvlText w:val="•"/>
      <w:lvlJc w:val="left"/>
      <w:pPr>
        <w:tabs>
          <w:tab w:val="num" w:pos="0"/>
        </w:tabs>
        <w:ind w:left="3960" w:hanging="360"/>
      </w:pPr>
      <w:rPr>
        <w:rFonts w:ascii="Avenir Next Demi Bold" w:hAnsi="Avenir Next Demi Bold" w:cs="Avenir Next Demi Bold" w:hint="default"/>
      </w:rPr>
    </w:lvl>
    <w:lvl w:ilvl="6">
      <w:start w:val="1"/>
      <w:numFmt w:val="bullet"/>
      <w:lvlText w:val="•"/>
      <w:lvlJc w:val="left"/>
      <w:pPr>
        <w:tabs>
          <w:tab w:val="num" w:pos="0"/>
        </w:tabs>
        <w:ind w:left="4680" w:hanging="360"/>
      </w:pPr>
      <w:rPr>
        <w:rFonts w:ascii="Avenir Next Demi Bold" w:hAnsi="Avenir Next Demi Bold" w:cs="Avenir Next Demi Bold" w:hint="default"/>
      </w:rPr>
    </w:lvl>
    <w:lvl w:ilvl="7">
      <w:start w:val="1"/>
      <w:numFmt w:val="bullet"/>
      <w:lvlText w:val="•"/>
      <w:lvlJc w:val="left"/>
      <w:pPr>
        <w:tabs>
          <w:tab w:val="num" w:pos="0"/>
        </w:tabs>
        <w:ind w:left="5400" w:hanging="360"/>
      </w:pPr>
      <w:rPr>
        <w:rFonts w:ascii="Avenir Next Demi Bold" w:hAnsi="Avenir Next Demi Bold" w:cs="Avenir Next Demi Bold" w:hint="default"/>
      </w:rPr>
    </w:lvl>
    <w:lvl w:ilvl="8">
      <w:start w:val="1"/>
      <w:numFmt w:val="bullet"/>
      <w:lvlText w:val="•"/>
      <w:lvlJc w:val="left"/>
      <w:pPr>
        <w:tabs>
          <w:tab w:val="num" w:pos="0"/>
        </w:tabs>
        <w:ind w:left="6120" w:hanging="360"/>
      </w:pPr>
      <w:rPr>
        <w:rFonts w:ascii="Avenir Next Demi Bold" w:hAnsi="Avenir Next Demi Bold" w:cs="Avenir Next Demi Bold" w:hint="default"/>
      </w:rPr>
    </w:lvl>
  </w:abstractNum>
  <w:abstractNum w:abstractNumId="3">
    <w:lvl w:ilvl="0">
      <w:start w:val="1"/>
      <w:numFmt w:val="bullet"/>
      <w:lvlText w:val="-"/>
      <w:lvlJc w:val="left"/>
      <w:pPr>
        <w:tabs>
          <w:tab w:val="num" w:pos="9960"/>
        </w:tabs>
        <w:ind w:left="174" w:hanging="174"/>
      </w:pPr>
      <w:rPr>
        <w:rFonts w:ascii="Trebuchet MS" w:hAnsi="Trebuchet MS" w:cs="Trebuchet MS" w:hint="default"/>
      </w:rPr>
    </w:lvl>
    <w:lvl w:ilvl="1">
      <w:start w:val="1"/>
      <w:numFmt w:val="bullet"/>
      <w:lvlText w:val="-"/>
      <w:lvlJc w:val="left"/>
      <w:pPr>
        <w:tabs>
          <w:tab w:val="num" w:pos="9960"/>
        </w:tabs>
        <w:ind w:left="789" w:hanging="189"/>
      </w:pPr>
      <w:rPr>
        <w:rFonts w:ascii="Trebuchet MS" w:hAnsi="Trebuchet MS" w:cs="Trebuchet MS" w:hint="default"/>
      </w:rPr>
    </w:lvl>
    <w:lvl w:ilvl="2">
      <w:start w:val="1"/>
      <w:numFmt w:val="bullet"/>
      <w:lvlText w:val="-"/>
      <w:lvlJc w:val="left"/>
      <w:pPr>
        <w:tabs>
          <w:tab w:val="num" w:pos="9960"/>
        </w:tabs>
        <w:ind w:left="1389" w:hanging="189"/>
      </w:pPr>
      <w:rPr>
        <w:rFonts w:ascii="Trebuchet MS" w:hAnsi="Trebuchet MS" w:cs="Trebuchet MS" w:hint="default"/>
      </w:rPr>
    </w:lvl>
    <w:lvl w:ilvl="3">
      <w:start w:val="1"/>
      <w:numFmt w:val="bullet"/>
      <w:lvlText w:val="-"/>
      <w:lvlJc w:val="left"/>
      <w:pPr>
        <w:tabs>
          <w:tab w:val="num" w:pos="9960"/>
        </w:tabs>
        <w:ind w:left="1989" w:hanging="189"/>
      </w:pPr>
      <w:rPr>
        <w:rFonts w:ascii="Trebuchet MS" w:hAnsi="Trebuchet MS" w:cs="Trebuchet MS" w:hint="default"/>
      </w:rPr>
    </w:lvl>
    <w:lvl w:ilvl="4">
      <w:start w:val="1"/>
      <w:numFmt w:val="bullet"/>
      <w:lvlText w:val="-"/>
      <w:lvlJc w:val="left"/>
      <w:pPr>
        <w:tabs>
          <w:tab w:val="num" w:pos="9960"/>
        </w:tabs>
        <w:ind w:left="2589" w:hanging="189"/>
      </w:pPr>
      <w:rPr>
        <w:rFonts w:ascii="Trebuchet MS" w:hAnsi="Trebuchet MS" w:cs="Trebuchet MS" w:hint="default"/>
      </w:rPr>
    </w:lvl>
    <w:lvl w:ilvl="5">
      <w:start w:val="1"/>
      <w:numFmt w:val="bullet"/>
      <w:lvlText w:val="-"/>
      <w:lvlJc w:val="left"/>
      <w:pPr>
        <w:tabs>
          <w:tab w:val="num" w:pos="9960"/>
        </w:tabs>
        <w:ind w:left="3189" w:hanging="189"/>
      </w:pPr>
      <w:rPr>
        <w:rFonts w:ascii="Trebuchet MS" w:hAnsi="Trebuchet MS" w:cs="Trebuchet MS" w:hint="default"/>
      </w:rPr>
    </w:lvl>
    <w:lvl w:ilvl="6">
      <w:start w:val="1"/>
      <w:numFmt w:val="bullet"/>
      <w:lvlText w:val="-"/>
      <w:lvlJc w:val="left"/>
      <w:pPr>
        <w:tabs>
          <w:tab w:val="num" w:pos="9960"/>
        </w:tabs>
        <w:ind w:left="3789" w:hanging="189"/>
      </w:pPr>
      <w:rPr>
        <w:rFonts w:ascii="Trebuchet MS" w:hAnsi="Trebuchet MS" w:cs="Trebuchet MS" w:hint="default"/>
      </w:rPr>
    </w:lvl>
    <w:lvl w:ilvl="7">
      <w:start w:val="1"/>
      <w:numFmt w:val="bullet"/>
      <w:lvlText w:val="-"/>
      <w:lvlJc w:val="left"/>
      <w:pPr>
        <w:tabs>
          <w:tab w:val="num" w:pos="9960"/>
        </w:tabs>
        <w:ind w:left="4389" w:hanging="189"/>
      </w:pPr>
      <w:rPr>
        <w:rFonts w:ascii="Trebuchet MS" w:hAnsi="Trebuchet MS" w:cs="Trebuchet MS" w:hint="default"/>
      </w:rPr>
    </w:lvl>
    <w:lvl w:ilvl="8">
      <w:start w:val="1"/>
      <w:numFmt w:val="bullet"/>
      <w:lvlText w:val="-"/>
      <w:lvlJc w:val="left"/>
      <w:pPr>
        <w:tabs>
          <w:tab w:val="num" w:pos="9960"/>
        </w:tabs>
        <w:ind w:left="4989" w:hanging="189"/>
      </w:pPr>
      <w:rPr>
        <w:rFonts w:ascii="Trebuchet MS" w:hAnsi="Trebuchet MS" w:cs="Trebuchet MS" w:hint="default"/>
      </w:rPr>
    </w:lvl>
  </w:abstractNum>
  <w:abstractNum w:abstractNumId="4">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5">
    <w:lvl w:ilvl="0">
      <w:start w:val="1"/>
      <w:numFmt w:val="bullet"/>
      <w:lvlText w:val="•"/>
      <w:lvlJc w:val="left"/>
      <w:pPr>
        <w:tabs>
          <w:tab w:val="num" w:pos="9960"/>
        </w:tabs>
        <w:ind w:left="360" w:hanging="360"/>
      </w:pPr>
      <w:rPr>
        <w:rFonts w:ascii="Avenir Next Demi Bold" w:hAnsi="Avenir Next Demi Bold" w:cs="Avenir Next Demi Bold" w:hint="default"/>
      </w:rPr>
    </w:lvl>
    <w:lvl w:ilvl="1">
      <w:start w:val="1"/>
      <w:numFmt w:val="bullet"/>
      <w:lvlText w:val="•"/>
      <w:lvlJc w:val="left"/>
      <w:pPr>
        <w:tabs>
          <w:tab w:val="num" w:pos="9960"/>
        </w:tabs>
        <w:ind w:left="1080" w:hanging="360"/>
      </w:pPr>
      <w:rPr>
        <w:rFonts w:ascii="Avenir Next Demi Bold" w:hAnsi="Avenir Next Demi Bold" w:cs="Avenir Next Demi Bold" w:hint="default"/>
      </w:rPr>
    </w:lvl>
    <w:lvl w:ilvl="2">
      <w:start w:val="1"/>
      <w:numFmt w:val="bullet"/>
      <w:lvlText w:val="•"/>
      <w:lvlJc w:val="left"/>
      <w:pPr>
        <w:tabs>
          <w:tab w:val="num" w:pos="9960"/>
        </w:tabs>
        <w:ind w:left="1800" w:hanging="360"/>
      </w:pPr>
      <w:rPr>
        <w:rFonts w:ascii="Avenir Next Demi Bold" w:hAnsi="Avenir Next Demi Bold" w:cs="Avenir Next Demi Bold" w:hint="default"/>
      </w:rPr>
    </w:lvl>
    <w:lvl w:ilvl="3">
      <w:start w:val="1"/>
      <w:numFmt w:val="bullet"/>
      <w:lvlText w:val="•"/>
      <w:lvlJc w:val="left"/>
      <w:pPr>
        <w:tabs>
          <w:tab w:val="num" w:pos="9960"/>
        </w:tabs>
        <w:ind w:left="2520" w:hanging="360"/>
      </w:pPr>
      <w:rPr>
        <w:rFonts w:ascii="Avenir Next Demi Bold" w:hAnsi="Avenir Next Demi Bold" w:cs="Avenir Next Demi Bold" w:hint="default"/>
      </w:rPr>
    </w:lvl>
    <w:lvl w:ilvl="4">
      <w:start w:val="1"/>
      <w:numFmt w:val="bullet"/>
      <w:lvlText w:val="•"/>
      <w:lvlJc w:val="left"/>
      <w:pPr>
        <w:tabs>
          <w:tab w:val="num" w:pos="9960"/>
        </w:tabs>
        <w:ind w:left="3240" w:hanging="360"/>
      </w:pPr>
      <w:rPr>
        <w:rFonts w:ascii="Avenir Next Demi Bold" w:hAnsi="Avenir Next Demi Bold" w:cs="Avenir Next Demi Bold" w:hint="default"/>
      </w:rPr>
    </w:lvl>
    <w:lvl w:ilvl="5">
      <w:start w:val="1"/>
      <w:numFmt w:val="bullet"/>
      <w:lvlText w:val="•"/>
      <w:lvlJc w:val="left"/>
      <w:pPr>
        <w:tabs>
          <w:tab w:val="num" w:pos="9960"/>
        </w:tabs>
        <w:ind w:left="3960" w:hanging="360"/>
      </w:pPr>
      <w:rPr>
        <w:rFonts w:ascii="Avenir Next Demi Bold" w:hAnsi="Avenir Next Demi Bold" w:cs="Avenir Next Demi Bold" w:hint="default"/>
      </w:rPr>
    </w:lvl>
    <w:lvl w:ilvl="6">
      <w:start w:val="1"/>
      <w:numFmt w:val="bullet"/>
      <w:lvlText w:val="•"/>
      <w:lvlJc w:val="left"/>
      <w:pPr>
        <w:tabs>
          <w:tab w:val="num" w:pos="9960"/>
        </w:tabs>
        <w:ind w:left="4680" w:hanging="360"/>
      </w:pPr>
      <w:rPr>
        <w:rFonts w:ascii="Avenir Next Demi Bold" w:hAnsi="Avenir Next Demi Bold" w:cs="Avenir Next Demi Bold" w:hint="default"/>
      </w:rPr>
    </w:lvl>
    <w:lvl w:ilvl="7">
      <w:start w:val="1"/>
      <w:numFmt w:val="bullet"/>
      <w:lvlText w:val="•"/>
      <w:lvlJc w:val="left"/>
      <w:pPr>
        <w:tabs>
          <w:tab w:val="num" w:pos="9960"/>
        </w:tabs>
        <w:ind w:left="5400" w:hanging="360"/>
      </w:pPr>
      <w:rPr>
        <w:rFonts w:ascii="Avenir Next Demi Bold" w:hAnsi="Avenir Next Demi Bold" w:cs="Avenir Next Demi Bold" w:hint="default"/>
      </w:rPr>
    </w:lvl>
    <w:lvl w:ilvl="8">
      <w:start w:val="1"/>
      <w:numFmt w:val="bullet"/>
      <w:lvlText w:val="•"/>
      <w:lvlJc w:val="left"/>
      <w:pPr>
        <w:tabs>
          <w:tab w:val="num" w:pos="9960"/>
        </w:tabs>
        <w:ind w:left="6120" w:hanging="360"/>
      </w:pPr>
      <w:rPr>
        <w:rFonts w:ascii="Avenir Next Demi Bold" w:hAnsi="Avenir Next Demi Bold" w:cs="Avenir Next Demi Bold" w:hint="default"/>
      </w:rPr>
    </w:lvl>
  </w:abstractNum>
  <w:abstractNum w:abstractNumId="6">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7">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8">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9">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10">
    <w:lvl w:ilvl="0">
      <w:start w:val="1"/>
      <w:numFmt w:val="bullet"/>
      <w:lvlText w:val="•"/>
      <w:lvlJc w:val="left"/>
      <w:pPr>
        <w:tabs>
          <w:tab w:val="num" w:pos="0"/>
        </w:tabs>
        <w:ind w:left="330" w:hanging="330"/>
      </w:pPr>
      <w:rPr>
        <w:rFonts w:ascii="Avenir Next Demi Bold" w:hAnsi="Avenir Next Demi Bold" w:cs="Avenir Next Demi Bold" w:hint="default"/>
      </w:rPr>
    </w:lvl>
    <w:lvl w:ilvl="1">
      <w:start w:val="1"/>
      <w:numFmt w:val="bullet"/>
      <w:lvlText w:val="•"/>
      <w:lvlJc w:val="left"/>
      <w:pPr>
        <w:tabs>
          <w:tab w:val="num" w:pos="0"/>
        </w:tabs>
        <w:ind w:left="1050" w:hanging="330"/>
      </w:pPr>
      <w:rPr>
        <w:rFonts w:ascii="Avenir Next Demi Bold" w:hAnsi="Avenir Next Demi Bold" w:cs="Avenir Next Demi Bold" w:hint="default"/>
      </w:rPr>
    </w:lvl>
    <w:lvl w:ilvl="2">
      <w:start w:val="1"/>
      <w:numFmt w:val="bullet"/>
      <w:lvlText w:val="•"/>
      <w:lvlJc w:val="left"/>
      <w:pPr>
        <w:tabs>
          <w:tab w:val="num" w:pos="0"/>
        </w:tabs>
        <w:ind w:left="1770" w:hanging="330"/>
      </w:pPr>
      <w:rPr>
        <w:rFonts w:ascii="Avenir Next Demi Bold" w:hAnsi="Avenir Next Demi Bold" w:cs="Avenir Next Demi Bold" w:hint="default"/>
      </w:rPr>
    </w:lvl>
    <w:lvl w:ilvl="3">
      <w:start w:val="1"/>
      <w:numFmt w:val="bullet"/>
      <w:lvlText w:val="•"/>
      <w:lvlJc w:val="left"/>
      <w:pPr>
        <w:tabs>
          <w:tab w:val="num" w:pos="0"/>
        </w:tabs>
        <w:ind w:left="2490" w:hanging="330"/>
      </w:pPr>
      <w:rPr>
        <w:rFonts w:ascii="Avenir Next Demi Bold" w:hAnsi="Avenir Next Demi Bold" w:cs="Avenir Next Demi Bold" w:hint="default"/>
      </w:rPr>
    </w:lvl>
    <w:lvl w:ilvl="4">
      <w:start w:val="1"/>
      <w:numFmt w:val="bullet"/>
      <w:lvlText w:val="•"/>
      <w:lvlJc w:val="left"/>
      <w:pPr>
        <w:tabs>
          <w:tab w:val="num" w:pos="0"/>
        </w:tabs>
        <w:ind w:left="3210" w:hanging="330"/>
      </w:pPr>
      <w:rPr>
        <w:rFonts w:ascii="Avenir Next Demi Bold" w:hAnsi="Avenir Next Demi Bold" w:cs="Avenir Next Demi Bold" w:hint="default"/>
      </w:rPr>
    </w:lvl>
    <w:lvl w:ilvl="5">
      <w:start w:val="1"/>
      <w:numFmt w:val="bullet"/>
      <w:lvlText w:val="•"/>
      <w:lvlJc w:val="left"/>
      <w:pPr>
        <w:tabs>
          <w:tab w:val="num" w:pos="0"/>
        </w:tabs>
        <w:ind w:left="3930" w:hanging="330"/>
      </w:pPr>
      <w:rPr>
        <w:rFonts w:ascii="Avenir Next Demi Bold" w:hAnsi="Avenir Next Demi Bold" w:cs="Avenir Next Demi Bold" w:hint="default"/>
      </w:rPr>
    </w:lvl>
    <w:lvl w:ilvl="6">
      <w:start w:val="1"/>
      <w:numFmt w:val="bullet"/>
      <w:lvlText w:val="•"/>
      <w:lvlJc w:val="left"/>
      <w:pPr>
        <w:tabs>
          <w:tab w:val="num" w:pos="0"/>
        </w:tabs>
        <w:ind w:left="4650" w:hanging="330"/>
      </w:pPr>
      <w:rPr>
        <w:rFonts w:ascii="Avenir Next Demi Bold" w:hAnsi="Avenir Next Demi Bold" w:cs="Avenir Next Demi Bold" w:hint="default"/>
      </w:rPr>
    </w:lvl>
    <w:lvl w:ilvl="7">
      <w:start w:val="1"/>
      <w:numFmt w:val="bullet"/>
      <w:lvlText w:val="•"/>
      <w:lvlJc w:val="left"/>
      <w:pPr>
        <w:tabs>
          <w:tab w:val="num" w:pos="0"/>
        </w:tabs>
        <w:ind w:left="5370" w:hanging="330"/>
      </w:pPr>
      <w:rPr>
        <w:rFonts w:ascii="Avenir Next Demi Bold" w:hAnsi="Avenir Next Demi Bold" w:cs="Avenir Next Demi Bold" w:hint="default"/>
      </w:rPr>
    </w:lvl>
    <w:lvl w:ilvl="8">
      <w:start w:val="1"/>
      <w:numFmt w:val="bullet"/>
      <w:lvlText w:val="•"/>
      <w:lvlJc w:val="left"/>
      <w:pPr>
        <w:tabs>
          <w:tab w:val="num" w:pos="0"/>
        </w:tabs>
        <w:ind w:left="6090" w:hanging="330"/>
      </w:pPr>
      <w:rPr>
        <w:rFonts w:ascii="Avenir Next Demi Bold" w:hAnsi="Avenir Next Demi Bold" w:cs="Avenir Next Demi Bold"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
    <w:lvlOverride w:ilvl="0">
      <w:lvl w:ilvl="0">
        <w:start w:val="1"/>
        <w:numFmt w:val="bullet"/>
        <w:lvlText w:val="•"/>
        <w:lvlJc w:val="left"/>
        <w:pPr>
          <w:tabs>
            <w:tab w:val="num" w:pos="9960"/>
          </w:tabs>
          <w:ind w:left="360" w:hanging="360"/>
        </w:pPr>
        <w:rPr>
          <w:rFonts w:ascii="Avenir Next Demi Bold" w:hAnsi="Avenir Next Demi Bold" w:cs="Avenir Next Demi Bold" w:hint="default"/>
        </w:rPr>
      </w:lvl>
    </w:lvlOverride>
    <w:lvlOverride w:ilvl="1">
      <w:lvl w:ilvl="1">
        <w:start w:val="1"/>
        <w:numFmt w:val="bullet"/>
        <w:lvlText w:val="•"/>
        <w:lvlJc w:val="left"/>
        <w:pPr>
          <w:tabs>
            <w:tab w:val="num" w:pos="9960"/>
          </w:tabs>
          <w:ind w:left="1080" w:hanging="360"/>
        </w:pPr>
        <w:rPr>
          <w:rFonts w:ascii="Avenir Next Demi Bold" w:hAnsi="Avenir Next Demi Bold" w:cs="Avenir Next Demi Bold" w:hint="default"/>
        </w:rPr>
      </w:lvl>
    </w:lvlOverride>
    <w:lvlOverride w:ilvl="2">
      <w:lvl w:ilvl="2">
        <w:start w:val="1"/>
        <w:numFmt w:val="bullet"/>
        <w:lvlText w:val="•"/>
        <w:lvlJc w:val="left"/>
        <w:pPr>
          <w:tabs>
            <w:tab w:val="num" w:pos="9960"/>
          </w:tabs>
          <w:ind w:left="1800" w:hanging="360"/>
        </w:pPr>
        <w:rPr>
          <w:rFonts w:ascii="Avenir Next Demi Bold" w:hAnsi="Avenir Next Demi Bold" w:cs="Avenir Next Demi Bold" w:hint="default"/>
        </w:rPr>
      </w:lvl>
    </w:lvlOverride>
    <w:lvlOverride w:ilvl="3">
      <w:lvl w:ilvl="3">
        <w:start w:val="1"/>
        <w:numFmt w:val="bullet"/>
        <w:lvlText w:val="•"/>
        <w:lvlJc w:val="left"/>
        <w:pPr>
          <w:tabs>
            <w:tab w:val="num" w:pos="9960"/>
          </w:tabs>
          <w:ind w:left="2520" w:hanging="360"/>
        </w:pPr>
        <w:rPr>
          <w:rFonts w:ascii="Avenir Next Demi Bold" w:hAnsi="Avenir Next Demi Bold" w:cs="Avenir Next Demi Bold" w:hint="default"/>
        </w:rPr>
      </w:lvl>
    </w:lvlOverride>
    <w:lvlOverride w:ilvl="4">
      <w:lvl w:ilvl="4">
        <w:start w:val="1"/>
        <w:numFmt w:val="bullet"/>
        <w:lvlText w:val="•"/>
        <w:lvlJc w:val="left"/>
        <w:pPr>
          <w:tabs>
            <w:tab w:val="num" w:pos="9960"/>
          </w:tabs>
          <w:ind w:left="3240" w:hanging="360"/>
        </w:pPr>
        <w:rPr>
          <w:rFonts w:ascii="Avenir Next Demi Bold" w:hAnsi="Avenir Next Demi Bold" w:cs="Avenir Next Demi Bold" w:hint="default"/>
        </w:rPr>
      </w:lvl>
    </w:lvlOverride>
    <w:lvlOverride w:ilvl="5">
      <w:lvl w:ilvl="5">
        <w:start w:val="1"/>
        <w:numFmt w:val="bullet"/>
        <w:lvlText w:val="•"/>
        <w:lvlJc w:val="left"/>
        <w:pPr>
          <w:tabs>
            <w:tab w:val="num" w:pos="9960"/>
          </w:tabs>
          <w:ind w:left="3960" w:hanging="360"/>
        </w:pPr>
        <w:rPr>
          <w:rFonts w:ascii="Avenir Next Demi Bold" w:hAnsi="Avenir Next Demi Bold" w:cs="Avenir Next Demi Bold" w:hint="default"/>
        </w:rPr>
      </w:lvl>
    </w:lvlOverride>
    <w:lvlOverride w:ilvl="6">
      <w:lvl w:ilvl="6">
        <w:start w:val="1"/>
        <w:numFmt w:val="bullet"/>
        <w:lvlText w:val="•"/>
        <w:lvlJc w:val="left"/>
        <w:pPr>
          <w:tabs>
            <w:tab w:val="num" w:pos="9960"/>
          </w:tabs>
          <w:ind w:left="4680" w:hanging="360"/>
        </w:pPr>
        <w:rPr>
          <w:rFonts w:ascii="Avenir Next Demi Bold" w:hAnsi="Avenir Next Demi Bold" w:cs="Avenir Next Demi Bold" w:hint="default"/>
        </w:rPr>
      </w:lvl>
    </w:lvlOverride>
    <w:lvlOverride w:ilvl="7">
      <w:lvl w:ilvl="7">
        <w:start w:val="1"/>
        <w:numFmt w:val="bullet"/>
        <w:lvlText w:val="•"/>
        <w:lvlJc w:val="left"/>
        <w:pPr>
          <w:tabs>
            <w:tab w:val="num" w:pos="9960"/>
          </w:tabs>
          <w:ind w:left="5400" w:hanging="360"/>
        </w:pPr>
        <w:rPr>
          <w:rFonts w:ascii="Avenir Next Demi Bold" w:hAnsi="Avenir Next Demi Bold" w:cs="Avenir Next Demi Bold" w:hint="default"/>
        </w:rPr>
      </w:lvl>
    </w:lvlOverride>
    <w:lvlOverride w:ilvl="8">
      <w:lvl w:ilvl="8">
        <w:start w:val="1"/>
        <w:numFmt w:val="bullet"/>
        <w:lvlText w:val="•"/>
        <w:lvlJc w:val="left"/>
        <w:pPr>
          <w:tabs>
            <w:tab w:val="num" w:pos="9960"/>
          </w:tabs>
          <w:ind w:left="6120" w:hanging="360"/>
        </w:pPr>
        <w:rPr>
          <w:rFonts w:ascii="Avenir Next Demi Bold" w:hAnsi="Avenir Next Demi Bold" w:cs="Avenir Next Demi Bold" w:hint="default"/>
        </w:rPr>
      </w:lvl>
    </w:lvlOverride>
  </w:num>
  <w:num w:numId="16">
    <w:abstractNumId w:val="2"/>
    <w:lvlOverride w:ilvl="0">
      <w:lvl w:ilvl="0">
        <w:start w:val="1"/>
        <w:numFmt w:val="bullet"/>
        <w:lvlText w:val="•"/>
        <w:lvlJc w:val="left"/>
        <w:pPr>
          <w:tabs>
            <w:tab w:val="num" w:pos="0"/>
          </w:tabs>
          <w:ind w:left="330" w:hanging="330"/>
        </w:pPr>
        <w:rPr>
          <w:rFonts w:ascii="Avenir Next Demi Bold" w:hAnsi="Avenir Next Demi Bold" w:cs="Avenir Next Demi Bold" w:hint="default"/>
        </w:rPr>
      </w:lvl>
    </w:lvlOverride>
    <w:lvlOverride w:ilvl="1">
      <w:lvl w:ilvl="1">
        <w:start w:val="1"/>
        <w:numFmt w:val="bullet"/>
        <w:lvlText w:val="•"/>
        <w:lvlJc w:val="left"/>
        <w:pPr>
          <w:tabs>
            <w:tab w:val="num" w:pos="0"/>
          </w:tabs>
          <w:ind w:left="1050" w:hanging="330"/>
        </w:pPr>
        <w:rPr>
          <w:rFonts w:ascii="Avenir Next Demi Bold" w:hAnsi="Avenir Next Demi Bold" w:cs="Avenir Next Demi Bold" w:hint="default"/>
        </w:rPr>
      </w:lvl>
    </w:lvlOverride>
    <w:lvlOverride w:ilvl="2">
      <w:lvl w:ilvl="2">
        <w:start w:val="1"/>
        <w:numFmt w:val="bullet"/>
        <w:lvlText w:val="•"/>
        <w:lvlJc w:val="left"/>
        <w:pPr>
          <w:tabs>
            <w:tab w:val="num" w:pos="0"/>
          </w:tabs>
          <w:ind w:left="1770" w:hanging="330"/>
        </w:pPr>
        <w:rPr>
          <w:rFonts w:ascii="Avenir Next Demi Bold" w:hAnsi="Avenir Next Demi Bold" w:cs="Avenir Next Demi Bold" w:hint="default"/>
        </w:rPr>
      </w:lvl>
    </w:lvlOverride>
    <w:lvlOverride w:ilvl="3">
      <w:lvl w:ilvl="3">
        <w:start w:val="1"/>
        <w:numFmt w:val="bullet"/>
        <w:lvlText w:val="•"/>
        <w:lvlJc w:val="left"/>
        <w:pPr>
          <w:tabs>
            <w:tab w:val="num" w:pos="0"/>
          </w:tabs>
          <w:ind w:left="2490" w:hanging="330"/>
        </w:pPr>
        <w:rPr>
          <w:rFonts w:ascii="Avenir Next Demi Bold" w:hAnsi="Avenir Next Demi Bold" w:cs="Avenir Next Demi Bold" w:hint="default"/>
        </w:rPr>
      </w:lvl>
    </w:lvlOverride>
    <w:lvlOverride w:ilvl="4">
      <w:lvl w:ilvl="4">
        <w:start w:val="1"/>
        <w:numFmt w:val="bullet"/>
        <w:lvlText w:val="•"/>
        <w:lvlJc w:val="left"/>
        <w:pPr>
          <w:tabs>
            <w:tab w:val="num" w:pos="0"/>
          </w:tabs>
          <w:ind w:left="3210" w:hanging="330"/>
        </w:pPr>
        <w:rPr>
          <w:rFonts w:ascii="Avenir Next Demi Bold" w:hAnsi="Avenir Next Demi Bold" w:cs="Avenir Next Demi Bold" w:hint="default"/>
        </w:rPr>
      </w:lvl>
    </w:lvlOverride>
    <w:lvlOverride w:ilvl="5">
      <w:lvl w:ilvl="5">
        <w:start w:val="1"/>
        <w:numFmt w:val="bullet"/>
        <w:lvlText w:val="•"/>
        <w:lvlJc w:val="left"/>
        <w:pPr>
          <w:tabs>
            <w:tab w:val="num" w:pos="0"/>
          </w:tabs>
          <w:ind w:left="3930" w:hanging="330"/>
        </w:pPr>
        <w:rPr>
          <w:rFonts w:ascii="Avenir Next Demi Bold" w:hAnsi="Avenir Next Demi Bold" w:cs="Avenir Next Demi Bold" w:hint="default"/>
        </w:rPr>
      </w:lvl>
    </w:lvlOverride>
    <w:lvlOverride w:ilvl="6">
      <w:lvl w:ilvl="6">
        <w:start w:val="1"/>
        <w:numFmt w:val="bullet"/>
        <w:lvlText w:val="•"/>
        <w:lvlJc w:val="left"/>
        <w:pPr>
          <w:tabs>
            <w:tab w:val="num" w:pos="0"/>
          </w:tabs>
          <w:ind w:left="4650" w:hanging="330"/>
        </w:pPr>
        <w:rPr>
          <w:rFonts w:ascii="Avenir Next Demi Bold" w:hAnsi="Avenir Next Demi Bold" w:cs="Avenir Next Demi Bold" w:hint="default"/>
        </w:rPr>
      </w:lvl>
    </w:lvlOverride>
    <w:lvlOverride w:ilvl="7">
      <w:lvl w:ilvl="7">
        <w:start w:val="1"/>
        <w:numFmt w:val="bullet"/>
        <w:lvlText w:val="•"/>
        <w:lvlJc w:val="left"/>
        <w:pPr>
          <w:tabs>
            <w:tab w:val="num" w:pos="0"/>
          </w:tabs>
          <w:ind w:left="5370" w:hanging="330"/>
        </w:pPr>
        <w:rPr>
          <w:rFonts w:ascii="Avenir Next Demi Bold" w:hAnsi="Avenir Next Demi Bold" w:cs="Avenir Next Demi Bold" w:hint="default"/>
        </w:rPr>
      </w:lvl>
    </w:lvlOverride>
    <w:lvlOverride w:ilvl="8">
      <w:lvl w:ilvl="8">
        <w:start w:val="1"/>
        <w:numFmt w:val="bullet"/>
        <w:lvlText w:val="•"/>
        <w:lvlJc w:val="left"/>
        <w:pPr>
          <w:tabs>
            <w:tab w:val="num" w:pos="0"/>
          </w:tabs>
          <w:ind w:left="6090" w:hanging="330"/>
        </w:pPr>
        <w:rPr>
          <w:rFonts w:ascii="Avenir Next Demi Bold" w:hAnsi="Avenir Next Demi Bold" w:cs="Avenir Next Demi Bold" w:hint="default"/>
        </w:rPr>
      </w:lvl>
    </w:lvlOverride>
  </w:num>
  <w:num w:numId="17">
    <w:abstractNumId w:val="2"/>
    <w:lvlOverride w:ilvl="0">
      <w:lvl w:ilvl="0">
        <w:start w:val="1"/>
        <w:numFmt w:val="bullet"/>
        <w:lvlText w:val="•"/>
        <w:lvlJc w:val="left"/>
        <w:pPr>
          <w:tabs>
            <w:tab w:val="num" w:pos="0"/>
          </w:tabs>
          <w:ind w:left="330" w:hanging="330"/>
        </w:pPr>
        <w:rPr>
          <w:rFonts w:ascii="Avenir Next Demi Bold" w:hAnsi="Avenir Next Demi Bold" w:cs="Avenir Next Demi Bold" w:hint="default"/>
        </w:rPr>
      </w:lvl>
    </w:lvlOverride>
    <w:lvlOverride w:ilvl="1">
      <w:lvl w:ilvl="1">
        <w:start w:val="1"/>
        <w:numFmt w:val="bullet"/>
        <w:lvlText w:val="•"/>
        <w:lvlJc w:val="left"/>
        <w:pPr>
          <w:tabs>
            <w:tab w:val="num" w:pos="0"/>
          </w:tabs>
          <w:ind w:left="1050" w:hanging="330"/>
        </w:pPr>
        <w:rPr>
          <w:rFonts w:ascii="Avenir Next Demi Bold" w:hAnsi="Avenir Next Demi Bold" w:cs="Avenir Next Demi Bold" w:hint="default"/>
        </w:rPr>
      </w:lvl>
    </w:lvlOverride>
    <w:lvlOverride w:ilvl="2">
      <w:lvl w:ilvl="2">
        <w:start w:val="1"/>
        <w:numFmt w:val="bullet"/>
        <w:lvlText w:val="•"/>
        <w:lvlJc w:val="left"/>
        <w:pPr>
          <w:tabs>
            <w:tab w:val="num" w:pos="0"/>
          </w:tabs>
          <w:ind w:left="1770" w:hanging="330"/>
        </w:pPr>
        <w:rPr>
          <w:rFonts w:ascii="Avenir Next Demi Bold" w:hAnsi="Avenir Next Demi Bold" w:cs="Avenir Next Demi Bold" w:hint="default"/>
        </w:rPr>
      </w:lvl>
    </w:lvlOverride>
    <w:lvlOverride w:ilvl="3">
      <w:lvl w:ilvl="3">
        <w:start w:val="1"/>
        <w:numFmt w:val="bullet"/>
        <w:lvlText w:val="•"/>
        <w:lvlJc w:val="left"/>
        <w:pPr>
          <w:tabs>
            <w:tab w:val="num" w:pos="0"/>
          </w:tabs>
          <w:ind w:left="2490" w:hanging="330"/>
        </w:pPr>
        <w:rPr>
          <w:rFonts w:ascii="Avenir Next Demi Bold" w:hAnsi="Avenir Next Demi Bold" w:cs="Avenir Next Demi Bold" w:hint="default"/>
        </w:rPr>
      </w:lvl>
    </w:lvlOverride>
    <w:lvlOverride w:ilvl="4">
      <w:lvl w:ilvl="4">
        <w:start w:val="1"/>
        <w:numFmt w:val="bullet"/>
        <w:lvlText w:val="•"/>
        <w:lvlJc w:val="left"/>
        <w:pPr>
          <w:tabs>
            <w:tab w:val="num" w:pos="0"/>
          </w:tabs>
          <w:ind w:left="3210" w:hanging="330"/>
        </w:pPr>
        <w:rPr>
          <w:rFonts w:ascii="Avenir Next Demi Bold" w:hAnsi="Avenir Next Demi Bold" w:cs="Avenir Next Demi Bold" w:hint="default"/>
        </w:rPr>
      </w:lvl>
    </w:lvlOverride>
    <w:lvlOverride w:ilvl="5">
      <w:lvl w:ilvl="5">
        <w:start w:val="1"/>
        <w:numFmt w:val="bullet"/>
        <w:lvlText w:val="•"/>
        <w:lvlJc w:val="left"/>
        <w:pPr>
          <w:tabs>
            <w:tab w:val="num" w:pos="0"/>
          </w:tabs>
          <w:ind w:left="3930" w:hanging="330"/>
        </w:pPr>
        <w:rPr>
          <w:rFonts w:ascii="Avenir Next Demi Bold" w:hAnsi="Avenir Next Demi Bold" w:cs="Avenir Next Demi Bold" w:hint="default"/>
        </w:rPr>
      </w:lvl>
    </w:lvlOverride>
    <w:lvlOverride w:ilvl="6">
      <w:lvl w:ilvl="6">
        <w:start w:val="1"/>
        <w:numFmt w:val="bullet"/>
        <w:lvlText w:val="•"/>
        <w:lvlJc w:val="left"/>
        <w:pPr>
          <w:tabs>
            <w:tab w:val="num" w:pos="0"/>
          </w:tabs>
          <w:ind w:left="4650" w:hanging="330"/>
        </w:pPr>
        <w:rPr>
          <w:rFonts w:ascii="Avenir Next Demi Bold" w:hAnsi="Avenir Next Demi Bold" w:cs="Avenir Next Demi Bold" w:hint="default"/>
        </w:rPr>
      </w:lvl>
    </w:lvlOverride>
    <w:lvlOverride w:ilvl="7">
      <w:lvl w:ilvl="7">
        <w:start w:val="1"/>
        <w:numFmt w:val="bullet"/>
        <w:lvlText w:val="•"/>
        <w:lvlJc w:val="left"/>
        <w:pPr>
          <w:tabs>
            <w:tab w:val="num" w:pos="0"/>
          </w:tabs>
          <w:ind w:left="5370" w:hanging="330"/>
        </w:pPr>
        <w:rPr>
          <w:rFonts w:ascii="Avenir Next Demi Bold" w:hAnsi="Avenir Next Demi Bold" w:cs="Avenir Next Demi Bold" w:hint="default"/>
        </w:rPr>
      </w:lvl>
    </w:lvlOverride>
    <w:lvlOverride w:ilvl="8">
      <w:lvl w:ilvl="8">
        <w:start w:val="1"/>
        <w:numFmt w:val="bullet"/>
        <w:lvlText w:val="•"/>
        <w:lvlJc w:val="left"/>
        <w:pPr>
          <w:tabs>
            <w:tab w:val="num" w:pos="0"/>
          </w:tabs>
          <w:ind w:left="6090" w:hanging="330"/>
        </w:pPr>
        <w:rPr>
          <w:rFonts w:ascii="Avenir Next Demi Bold" w:hAnsi="Avenir Next Demi Bold" w:cs="Avenir Next Demi Bold" w:hint="default"/>
        </w:rPr>
      </w:lvl>
    </w:lvlOverride>
  </w:num>
  <w:num w:numId="18">
    <w:abstractNumId w:val="2"/>
    <w:lvlOverride w:ilvl="0">
      <w:lvl w:ilvl="0">
        <w:start w:val="1"/>
        <w:numFmt w:val="bullet"/>
        <w:lvlText w:val="•"/>
        <w:lvlJc w:val="left"/>
        <w:pPr>
          <w:tabs>
            <w:tab w:val="num" w:pos="0"/>
          </w:tabs>
          <w:ind w:left="330" w:hanging="330"/>
        </w:pPr>
        <w:rPr>
          <w:rFonts w:ascii="Avenir Next Demi Bold" w:hAnsi="Avenir Next Demi Bold" w:cs="Avenir Next Demi Bold" w:hint="default"/>
        </w:rPr>
      </w:lvl>
    </w:lvlOverride>
    <w:lvlOverride w:ilvl="1">
      <w:lvl w:ilvl="1">
        <w:start w:val="1"/>
        <w:numFmt w:val="bullet"/>
        <w:lvlText w:val="•"/>
        <w:lvlJc w:val="left"/>
        <w:pPr>
          <w:tabs>
            <w:tab w:val="num" w:pos="0"/>
          </w:tabs>
          <w:ind w:left="1050" w:hanging="330"/>
        </w:pPr>
        <w:rPr>
          <w:rFonts w:ascii="Avenir Next Demi Bold" w:hAnsi="Avenir Next Demi Bold" w:cs="Avenir Next Demi Bold" w:hint="default"/>
        </w:rPr>
      </w:lvl>
    </w:lvlOverride>
    <w:lvlOverride w:ilvl="2">
      <w:lvl w:ilvl="2">
        <w:start w:val="1"/>
        <w:numFmt w:val="bullet"/>
        <w:lvlText w:val="•"/>
        <w:lvlJc w:val="left"/>
        <w:pPr>
          <w:tabs>
            <w:tab w:val="num" w:pos="0"/>
          </w:tabs>
          <w:ind w:left="1770" w:hanging="330"/>
        </w:pPr>
        <w:rPr>
          <w:rFonts w:ascii="Avenir Next Demi Bold" w:hAnsi="Avenir Next Demi Bold" w:cs="Avenir Next Demi Bold" w:hint="default"/>
        </w:rPr>
      </w:lvl>
    </w:lvlOverride>
    <w:lvlOverride w:ilvl="3">
      <w:lvl w:ilvl="3">
        <w:start w:val="1"/>
        <w:numFmt w:val="bullet"/>
        <w:lvlText w:val="•"/>
        <w:lvlJc w:val="left"/>
        <w:pPr>
          <w:tabs>
            <w:tab w:val="num" w:pos="0"/>
          </w:tabs>
          <w:ind w:left="2490" w:hanging="330"/>
        </w:pPr>
        <w:rPr>
          <w:rFonts w:ascii="Avenir Next Demi Bold" w:hAnsi="Avenir Next Demi Bold" w:cs="Avenir Next Demi Bold" w:hint="default"/>
        </w:rPr>
      </w:lvl>
    </w:lvlOverride>
    <w:lvlOverride w:ilvl="4">
      <w:lvl w:ilvl="4">
        <w:start w:val="1"/>
        <w:numFmt w:val="bullet"/>
        <w:lvlText w:val="•"/>
        <w:lvlJc w:val="left"/>
        <w:pPr>
          <w:tabs>
            <w:tab w:val="num" w:pos="0"/>
          </w:tabs>
          <w:ind w:left="3210" w:hanging="330"/>
        </w:pPr>
        <w:rPr>
          <w:rFonts w:ascii="Avenir Next Demi Bold" w:hAnsi="Avenir Next Demi Bold" w:cs="Avenir Next Demi Bold" w:hint="default"/>
        </w:rPr>
      </w:lvl>
    </w:lvlOverride>
    <w:lvlOverride w:ilvl="5">
      <w:lvl w:ilvl="5">
        <w:start w:val="1"/>
        <w:numFmt w:val="bullet"/>
        <w:lvlText w:val="•"/>
        <w:lvlJc w:val="left"/>
        <w:pPr>
          <w:tabs>
            <w:tab w:val="num" w:pos="0"/>
          </w:tabs>
          <w:ind w:left="3930" w:hanging="330"/>
        </w:pPr>
        <w:rPr>
          <w:rFonts w:ascii="Avenir Next Demi Bold" w:hAnsi="Avenir Next Demi Bold" w:cs="Avenir Next Demi Bold" w:hint="default"/>
        </w:rPr>
      </w:lvl>
    </w:lvlOverride>
    <w:lvlOverride w:ilvl="6">
      <w:lvl w:ilvl="6">
        <w:start w:val="1"/>
        <w:numFmt w:val="bullet"/>
        <w:lvlText w:val="•"/>
        <w:lvlJc w:val="left"/>
        <w:pPr>
          <w:tabs>
            <w:tab w:val="num" w:pos="0"/>
          </w:tabs>
          <w:ind w:left="4650" w:hanging="330"/>
        </w:pPr>
        <w:rPr>
          <w:rFonts w:ascii="Avenir Next Demi Bold" w:hAnsi="Avenir Next Demi Bold" w:cs="Avenir Next Demi Bold" w:hint="default"/>
        </w:rPr>
      </w:lvl>
    </w:lvlOverride>
    <w:lvlOverride w:ilvl="7">
      <w:lvl w:ilvl="7">
        <w:start w:val="1"/>
        <w:numFmt w:val="bullet"/>
        <w:lvlText w:val="•"/>
        <w:lvlJc w:val="left"/>
        <w:pPr>
          <w:tabs>
            <w:tab w:val="num" w:pos="0"/>
          </w:tabs>
          <w:ind w:left="5370" w:hanging="330"/>
        </w:pPr>
        <w:rPr>
          <w:rFonts w:ascii="Avenir Next Demi Bold" w:hAnsi="Avenir Next Demi Bold" w:cs="Avenir Next Demi Bold" w:hint="default"/>
        </w:rPr>
      </w:lvl>
    </w:lvlOverride>
    <w:lvlOverride w:ilvl="8">
      <w:lvl w:ilvl="8">
        <w:start w:val="1"/>
        <w:numFmt w:val="bullet"/>
        <w:lvlText w:val="•"/>
        <w:lvlJc w:val="left"/>
        <w:pPr>
          <w:tabs>
            <w:tab w:val="num" w:pos="0"/>
          </w:tabs>
          <w:ind w:left="6090" w:hanging="330"/>
        </w:pPr>
        <w:rPr>
          <w:rFonts w:ascii="Avenir Next Demi Bold" w:hAnsi="Avenir Next Demi Bold" w:cs="Avenir Next Demi Bold" w:hint="default"/>
        </w:rPr>
      </w:lvl>
    </w:lvlOverride>
  </w:num>
  <w:num w:numId="19">
    <w:abstractNumId w:val="2"/>
    <w:lvlOverride w:ilvl="0">
      <w:lvl w:ilvl="0">
        <w:start w:val="1"/>
        <w:numFmt w:val="bullet"/>
        <w:lvlText w:val="•"/>
        <w:lvlJc w:val="left"/>
        <w:pPr>
          <w:tabs>
            <w:tab w:val="num" w:pos="0"/>
          </w:tabs>
          <w:ind w:left="330" w:hanging="330"/>
        </w:pPr>
        <w:rPr>
          <w:rFonts w:ascii="Avenir Next Demi Bold" w:hAnsi="Avenir Next Demi Bold" w:cs="Avenir Next Demi Bold" w:hint="default"/>
        </w:rPr>
      </w:lvl>
    </w:lvlOverride>
    <w:lvlOverride w:ilvl="1">
      <w:lvl w:ilvl="1">
        <w:start w:val="1"/>
        <w:numFmt w:val="bullet"/>
        <w:lvlText w:val="•"/>
        <w:lvlJc w:val="left"/>
        <w:pPr>
          <w:tabs>
            <w:tab w:val="num" w:pos="0"/>
          </w:tabs>
          <w:ind w:left="1050" w:hanging="330"/>
        </w:pPr>
        <w:rPr>
          <w:rFonts w:ascii="Avenir Next Demi Bold" w:hAnsi="Avenir Next Demi Bold" w:cs="Avenir Next Demi Bold" w:hint="default"/>
        </w:rPr>
      </w:lvl>
    </w:lvlOverride>
    <w:lvlOverride w:ilvl="2">
      <w:lvl w:ilvl="2">
        <w:start w:val="1"/>
        <w:numFmt w:val="bullet"/>
        <w:lvlText w:val="•"/>
        <w:lvlJc w:val="left"/>
        <w:pPr>
          <w:tabs>
            <w:tab w:val="num" w:pos="0"/>
          </w:tabs>
          <w:ind w:left="1770" w:hanging="330"/>
        </w:pPr>
        <w:rPr>
          <w:rFonts w:ascii="Avenir Next Demi Bold" w:hAnsi="Avenir Next Demi Bold" w:cs="Avenir Next Demi Bold" w:hint="default"/>
        </w:rPr>
      </w:lvl>
    </w:lvlOverride>
    <w:lvlOverride w:ilvl="3">
      <w:lvl w:ilvl="3">
        <w:start w:val="1"/>
        <w:numFmt w:val="bullet"/>
        <w:lvlText w:val="•"/>
        <w:lvlJc w:val="left"/>
        <w:pPr>
          <w:tabs>
            <w:tab w:val="num" w:pos="0"/>
          </w:tabs>
          <w:ind w:left="2490" w:hanging="330"/>
        </w:pPr>
        <w:rPr>
          <w:rFonts w:ascii="Avenir Next Demi Bold" w:hAnsi="Avenir Next Demi Bold" w:cs="Avenir Next Demi Bold" w:hint="default"/>
        </w:rPr>
      </w:lvl>
    </w:lvlOverride>
    <w:lvlOverride w:ilvl="4">
      <w:lvl w:ilvl="4">
        <w:start w:val="1"/>
        <w:numFmt w:val="bullet"/>
        <w:lvlText w:val="•"/>
        <w:lvlJc w:val="left"/>
        <w:pPr>
          <w:tabs>
            <w:tab w:val="num" w:pos="0"/>
          </w:tabs>
          <w:ind w:left="3210" w:hanging="330"/>
        </w:pPr>
        <w:rPr>
          <w:rFonts w:ascii="Avenir Next Demi Bold" w:hAnsi="Avenir Next Demi Bold" w:cs="Avenir Next Demi Bold" w:hint="default"/>
        </w:rPr>
      </w:lvl>
    </w:lvlOverride>
    <w:lvlOverride w:ilvl="5">
      <w:lvl w:ilvl="5">
        <w:start w:val="1"/>
        <w:numFmt w:val="bullet"/>
        <w:lvlText w:val="•"/>
        <w:lvlJc w:val="left"/>
        <w:pPr>
          <w:tabs>
            <w:tab w:val="num" w:pos="0"/>
          </w:tabs>
          <w:ind w:left="3930" w:hanging="330"/>
        </w:pPr>
        <w:rPr>
          <w:rFonts w:ascii="Avenir Next Demi Bold" w:hAnsi="Avenir Next Demi Bold" w:cs="Avenir Next Demi Bold" w:hint="default"/>
        </w:rPr>
      </w:lvl>
    </w:lvlOverride>
    <w:lvlOverride w:ilvl="6">
      <w:lvl w:ilvl="6">
        <w:start w:val="1"/>
        <w:numFmt w:val="bullet"/>
        <w:lvlText w:val="•"/>
        <w:lvlJc w:val="left"/>
        <w:pPr>
          <w:tabs>
            <w:tab w:val="num" w:pos="0"/>
          </w:tabs>
          <w:ind w:left="4650" w:hanging="330"/>
        </w:pPr>
        <w:rPr>
          <w:rFonts w:ascii="Avenir Next Demi Bold" w:hAnsi="Avenir Next Demi Bold" w:cs="Avenir Next Demi Bold" w:hint="default"/>
        </w:rPr>
      </w:lvl>
    </w:lvlOverride>
    <w:lvlOverride w:ilvl="7">
      <w:lvl w:ilvl="7">
        <w:start w:val="1"/>
        <w:numFmt w:val="bullet"/>
        <w:lvlText w:val="•"/>
        <w:lvlJc w:val="left"/>
        <w:pPr>
          <w:tabs>
            <w:tab w:val="num" w:pos="0"/>
          </w:tabs>
          <w:ind w:left="5370" w:hanging="330"/>
        </w:pPr>
        <w:rPr>
          <w:rFonts w:ascii="Avenir Next Demi Bold" w:hAnsi="Avenir Next Demi Bold" w:cs="Avenir Next Demi Bold" w:hint="default"/>
        </w:rPr>
      </w:lvl>
    </w:lvlOverride>
    <w:lvlOverride w:ilvl="8">
      <w:lvl w:ilvl="8">
        <w:start w:val="1"/>
        <w:numFmt w:val="bullet"/>
        <w:lvlText w:val="•"/>
        <w:lvlJc w:val="left"/>
        <w:pPr>
          <w:tabs>
            <w:tab w:val="num" w:pos="0"/>
          </w:tabs>
          <w:ind w:left="6090" w:hanging="330"/>
        </w:pPr>
        <w:rPr>
          <w:rFonts w:ascii="Avenir Next Demi Bold" w:hAnsi="Avenir Next Demi Bold" w:cs="Avenir Next Demi Bold" w:hint="default"/>
        </w:rPr>
      </w:lvl>
    </w:lvlOverride>
  </w:num>
  <w:num w:numId="20">
    <w:abstractNumId w:val="2"/>
    <w:lvlOverride w:ilvl="0">
      <w:lvl w:ilvl="0">
        <w:start w:val="1"/>
        <w:numFmt w:val="bullet"/>
        <w:lvlText w:val="•"/>
        <w:lvlJc w:val="left"/>
        <w:pPr>
          <w:tabs>
            <w:tab w:val="num" w:pos="0"/>
          </w:tabs>
          <w:ind w:left="330" w:hanging="330"/>
        </w:pPr>
        <w:rPr>
          <w:rFonts w:ascii="Avenir Next Demi Bold" w:hAnsi="Avenir Next Demi Bold" w:cs="Avenir Next Demi Bold" w:hint="default"/>
        </w:rPr>
      </w:lvl>
    </w:lvlOverride>
    <w:lvlOverride w:ilvl="1">
      <w:lvl w:ilvl="1">
        <w:start w:val="1"/>
        <w:numFmt w:val="bullet"/>
        <w:lvlText w:val="•"/>
        <w:lvlJc w:val="left"/>
        <w:pPr>
          <w:tabs>
            <w:tab w:val="num" w:pos="0"/>
          </w:tabs>
          <w:ind w:left="1050" w:hanging="330"/>
        </w:pPr>
        <w:rPr>
          <w:rFonts w:ascii="Avenir Next Demi Bold" w:hAnsi="Avenir Next Demi Bold" w:cs="Avenir Next Demi Bold" w:hint="default"/>
        </w:rPr>
      </w:lvl>
    </w:lvlOverride>
    <w:lvlOverride w:ilvl="2">
      <w:lvl w:ilvl="2">
        <w:start w:val="1"/>
        <w:numFmt w:val="bullet"/>
        <w:lvlText w:val="•"/>
        <w:lvlJc w:val="left"/>
        <w:pPr>
          <w:tabs>
            <w:tab w:val="num" w:pos="0"/>
          </w:tabs>
          <w:ind w:left="1770" w:hanging="330"/>
        </w:pPr>
        <w:rPr>
          <w:rFonts w:ascii="Avenir Next Demi Bold" w:hAnsi="Avenir Next Demi Bold" w:cs="Avenir Next Demi Bold" w:hint="default"/>
        </w:rPr>
      </w:lvl>
    </w:lvlOverride>
    <w:lvlOverride w:ilvl="3">
      <w:lvl w:ilvl="3">
        <w:start w:val="1"/>
        <w:numFmt w:val="bullet"/>
        <w:lvlText w:val="•"/>
        <w:lvlJc w:val="left"/>
        <w:pPr>
          <w:tabs>
            <w:tab w:val="num" w:pos="0"/>
          </w:tabs>
          <w:ind w:left="2490" w:hanging="330"/>
        </w:pPr>
        <w:rPr>
          <w:rFonts w:ascii="Avenir Next Demi Bold" w:hAnsi="Avenir Next Demi Bold" w:cs="Avenir Next Demi Bold" w:hint="default"/>
        </w:rPr>
      </w:lvl>
    </w:lvlOverride>
    <w:lvlOverride w:ilvl="4">
      <w:lvl w:ilvl="4">
        <w:start w:val="1"/>
        <w:numFmt w:val="bullet"/>
        <w:lvlText w:val="•"/>
        <w:lvlJc w:val="left"/>
        <w:pPr>
          <w:tabs>
            <w:tab w:val="num" w:pos="0"/>
          </w:tabs>
          <w:ind w:left="3210" w:hanging="330"/>
        </w:pPr>
        <w:rPr>
          <w:rFonts w:ascii="Avenir Next Demi Bold" w:hAnsi="Avenir Next Demi Bold" w:cs="Avenir Next Demi Bold" w:hint="default"/>
        </w:rPr>
      </w:lvl>
    </w:lvlOverride>
    <w:lvlOverride w:ilvl="5">
      <w:lvl w:ilvl="5">
        <w:start w:val="1"/>
        <w:numFmt w:val="bullet"/>
        <w:lvlText w:val="•"/>
        <w:lvlJc w:val="left"/>
        <w:pPr>
          <w:tabs>
            <w:tab w:val="num" w:pos="0"/>
          </w:tabs>
          <w:ind w:left="3930" w:hanging="330"/>
        </w:pPr>
        <w:rPr>
          <w:rFonts w:ascii="Avenir Next Demi Bold" w:hAnsi="Avenir Next Demi Bold" w:cs="Avenir Next Demi Bold" w:hint="default"/>
        </w:rPr>
      </w:lvl>
    </w:lvlOverride>
    <w:lvlOverride w:ilvl="6">
      <w:lvl w:ilvl="6">
        <w:start w:val="1"/>
        <w:numFmt w:val="bullet"/>
        <w:lvlText w:val="•"/>
        <w:lvlJc w:val="left"/>
        <w:pPr>
          <w:tabs>
            <w:tab w:val="num" w:pos="0"/>
          </w:tabs>
          <w:ind w:left="4650" w:hanging="330"/>
        </w:pPr>
        <w:rPr>
          <w:rFonts w:ascii="Avenir Next Demi Bold" w:hAnsi="Avenir Next Demi Bold" w:cs="Avenir Next Demi Bold" w:hint="default"/>
        </w:rPr>
      </w:lvl>
    </w:lvlOverride>
    <w:lvlOverride w:ilvl="7">
      <w:lvl w:ilvl="7">
        <w:start w:val="1"/>
        <w:numFmt w:val="bullet"/>
        <w:lvlText w:val="•"/>
        <w:lvlJc w:val="left"/>
        <w:pPr>
          <w:tabs>
            <w:tab w:val="num" w:pos="0"/>
          </w:tabs>
          <w:ind w:left="5370" w:hanging="330"/>
        </w:pPr>
        <w:rPr>
          <w:rFonts w:ascii="Avenir Next Demi Bold" w:hAnsi="Avenir Next Demi Bold" w:cs="Avenir Next Demi Bold" w:hint="default"/>
        </w:rPr>
      </w:lvl>
    </w:lvlOverride>
    <w:lvlOverride w:ilvl="8">
      <w:lvl w:ilvl="8">
        <w:start w:val="1"/>
        <w:numFmt w:val="bullet"/>
        <w:lvlText w:val="•"/>
        <w:lvlJc w:val="left"/>
        <w:pPr>
          <w:tabs>
            <w:tab w:val="num" w:pos="0"/>
          </w:tabs>
          <w:ind w:left="6090" w:hanging="330"/>
        </w:pPr>
        <w:rPr>
          <w:rFonts w:ascii="Avenir Next Demi Bold" w:hAnsi="Avenir Next Demi Bold" w:cs="Avenir Next Demi Bold" w:hint="default"/>
        </w:rPr>
      </w:lvl>
    </w:lvlOverride>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1">
    <w:name w:val="Heading 1"/>
    <w:basedOn w:val="Titre"/>
    <w:next w:val="Corpsdetexte"/>
    <w:qFormat/>
    <w:pPr>
      <w:numPr>
        <w:ilvl w:val="0"/>
        <w:numId w:val="1"/>
      </w:numPr>
      <w:outlineLvl w:val="0"/>
    </w:pPr>
    <w:rPr>
      <w:b/>
      <w:bCs/>
      <w:sz w:val="32"/>
      <w:szCs w:val="32"/>
    </w:rPr>
  </w:style>
  <w:style w:type="paragraph" w:styleId="Titre2">
    <w:name w:val="Heading 2"/>
    <w:basedOn w:val="Titre"/>
    <w:next w:val="Corpsdetexte"/>
    <w:qFormat/>
    <w:pPr>
      <w:numPr>
        <w:ilvl w:val="1"/>
        <w:numId w:val="1"/>
      </w:numPr>
      <w:outlineLvl w:val="1"/>
    </w:pPr>
    <w:rPr>
      <w:b/>
      <w:bCs/>
      <w:i/>
      <w:iCs/>
      <w:sz w:val="28"/>
      <w:szCs w:val="28"/>
    </w:rPr>
  </w:style>
  <w:style w:type="paragraph" w:styleId="Titre3">
    <w:name w:val="Heading 3"/>
    <w:basedOn w:val="Titre"/>
    <w:next w:val="Corpsdetexte"/>
    <w:qFormat/>
    <w:pPr>
      <w:numPr>
        <w:ilvl w:val="2"/>
        <w:numId w:val="1"/>
      </w:numPr>
      <w:outlineLvl w:val="2"/>
    </w:pPr>
    <w:rPr>
      <w:b/>
      <w:bCs/>
      <w:sz w:val="28"/>
      <w:szCs w:val="28"/>
    </w:rPr>
  </w:style>
  <w:style w:type="character" w:styleId="Aucun">
    <w:name w:val="Aucun"/>
    <w:qFormat/>
    <w:rPr>
      <w:lang w:val="fr-FR"/>
    </w:rPr>
  </w:style>
  <w:style w:type="character" w:styleId="Hyperlink0">
    <w:name w:val="Hyperlink.0"/>
    <w:basedOn w:val="Aucun"/>
    <w:qFormat/>
    <w:rPr>
      <w:rFonts w:ascii="Calibri" w:hAnsi="Calibri" w:eastAsia="Calibri" w:cs="Calibri"/>
      <w:outline w:val="false"/>
      <w:color w:val="0000FF"/>
      <w:sz w:val="24"/>
      <w:szCs w:val="24"/>
      <w:u w:val="single" w:color="0000FF"/>
      <w:lang w:val="en-US"/>
      <w14:textFill>
        <w14:solidFill>
          <w14:srgbClr w14:val="0000FF"/>
        </w14:solidFill>
      </w14:textFill>
    </w:rPr>
  </w:style>
  <w:style w:type="character" w:styleId="LienInternet">
    <w:name w:val="Lien Internet"/>
    <w:rPr>
      <w:color w:val="000080"/>
      <w:u w:val="single"/>
      <w:lang w:val="zxx" w:eastAsia="zxx" w:bidi="zxx"/>
    </w:rPr>
  </w:style>
  <w:style w:type="character" w:styleId="Hyperlink1">
    <w:name w:val="Hyperlink.1"/>
    <w:basedOn w:val="Aucun"/>
    <w:qFormat/>
    <w:rPr>
      <w:rFonts w:ascii="Calibri" w:hAnsi="Calibri" w:eastAsia="Calibri" w:cs="Calibri"/>
      <w:b/>
      <w:bCs/>
      <w:outline w:val="false"/>
      <w:color w:val="0000FF"/>
      <w:sz w:val="24"/>
      <w:szCs w:val="24"/>
      <w:u w:val="single" w:color="0000FF"/>
      <w14:textFill>
        <w14:solidFill>
          <w14:srgbClr w14:val="0000FF"/>
        </w14:solidFill>
      </w14:textFill>
    </w:rPr>
  </w:style>
  <w:style w:type="character" w:styleId="Accentuation">
    <w:name w:val="Accentuation"/>
    <w:qFormat/>
    <w:rPr>
      <w:i/>
      <w:i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qFormat/>
    <w:pPr>
      <w:keepNext w:val="false"/>
      <w:keepLines w:val="false"/>
      <w:pageBreakBefore w:val="false"/>
      <w:widowControl/>
      <w:shd w:val="clear" w:color="auto" w:fill="auto"/>
      <w:suppressAutoHyphens w:val="false"/>
      <w:bidi w:val="0"/>
      <w:spacing w:lineRule="auto" w:line="259" w:beforeAutospacing="0" w:before="0" w:afterAutospacing="0" w:after="160"/>
      <w:ind w:left="720" w:right="0" w:hanging="0"/>
      <w:jc w:val="left"/>
    </w:pPr>
    <w:rPr>
      <w:rFonts w:ascii="Calibri" w:hAnsi="Calibri"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CorpsA">
    <w:name w:val="Corps A"/>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Soustitre">
    <w:name w:val="Subtitle"/>
    <w:basedOn w:val="Normal"/>
    <w:next w:val="Normal"/>
    <w:qFormat/>
    <w:pPr>
      <w:pBdr>
        <w:bottom w:val="dotted" w:sz="8" w:space="10" w:color="C0504D"/>
      </w:pBdr>
      <w:spacing w:before="200" w:after="280"/>
      <w:jc w:val="center"/>
    </w:pPr>
    <w:rPr>
      <w:rFonts w:ascii="Cambria" w:hAnsi="Cambria" w:cs="Cambria"/>
      <w:i/>
      <w:iCs/>
      <w:color w:val="622423"/>
      <w:lang w:val="en-US" w:bidi="en-U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hyperlink" Target="https://u-paris.fr/bibliotheques/sinscrire/" TargetMode="External"/><Relationship Id="rId6" Type="http://schemas.openxmlformats.org/officeDocument/2006/relationships/hyperlink" Target="https://www.gibert.com/" TargetMode="External"/><Relationship Id="rId7" Type="http://schemas.openxmlformats.org/officeDocument/2006/relationships/hyperlink" Target="https://www.theguardian.com/" TargetMode="External"/><Relationship Id="rId8" Type="http://schemas.openxmlformats.org/officeDocument/2006/relationships/hyperlink" Target="https://www.bbc.co.uk/" TargetMode="External"/><Relationship Id="rId9" Type="http://schemas.openxmlformats.org/officeDocument/2006/relationships/hyperlink" Target="https://www.npr.org/" TargetMode="External"/><Relationship Id="rId10" Type="http://schemas.openxmlformats.org/officeDocument/2006/relationships/hyperlink" Target="http://pons.de/" TargetMode="External"/><Relationship Id="rId11" Type="http://schemas.openxmlformats.org/officeDocument/2006/relationships/hyperlink" Target="http://langenscheidt.com/" TargetMode="External"/><Relationship Id="rId12" Type="http://schemas.openxmlformats.org/officeDocument/2006/relationships/hyperlink" Target="https://www.duden.de/woerterbuch" TargetMode="External"/><Relationship Id="rId13" Type="http://schemas.openxmlformats.org/officeDocument/2006/relationships/image" Target="media/image3.png"/><Relationship Id="rId14" Type="http://schemas.openxmlformats.org/officeDocument/2006/relationships/hyperlink" Target="https://drive.google.com/drive/folders/1LyEnX1QS-SReY7YwnA0R0jvBKvxgCEnn?usp=sharing" TargetMode="External"/><Relationship Id="rId15" Type="http://schemas.openxmlformats.org/officeDocument/2006/relationships/hyperlink" Target="mailto:aurore.chesneau@gmail.com" TargetMode="Externa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2706</TotalTime>
  <Application>LibreOffice/7.0.4.2$Windows_X86_64 LibreOffice_project/dcf040e67528d9187c66b2379df5ea4407429775</Application>
  <AppVersion>15.0000</AppVersion>
  <Pages>21</Pages>
  <Words>7148</Words>
  <Characters>39608</Characters>
  <CharactersWithSpaces>46655</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2025-06-15T20:59:46Z</dcterms:created>
  <dc:creator/>
  <dc:description/>
  <dc:language>fr-FR</dc:language>
  <cp:lastModifiedBy/>
  <dcterms:modified xsi:type="dcterms:W3CDTF">2025-06-20T06:23:55Z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